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5F" w:rsidRPr="005F425F" w:rsidRDefault="005F425F" w:rsidP="005F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JELENTKEZÉS SZAK- és LICENC VIZSGÁRA</w:t>
      </w:r>
    </w:p>
    <w:p w:rsidR="005F425F" w:rsidRPr="005F425F" w:rsidRDefault="005F425F" w:rsidP="005F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 szak- és licencvizsgákra való jelentkezés és ez ehhez tartozó szervezésével kapcsolatos feladatokat a </w:t>
      </w:r>
      <w:r w:rsidRPr="005F425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Nemzeti Vizsgabizottság</w:t>
      </w: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 (cím: 1085 Budapest, </w:t>
      </w:r>
      <w:proofErr w:type="spellStart"/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Horánszky</w:t>
      </w:r>
      <w:proofErr w:type="spellEnd"/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u. 15</w:t>
      </w:r>
      <w:proofErr w:type="gramStart"/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.,</w:t>
      </w:r>
      <w:proofErr w:type="gramEnd"/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e-mail: </w:t>
      </w:r>
      <w:hyperlink r:id="rId4" w:tgtFrame="_blank" w:history="1">
        <w:r w:rsidRPr="005F425F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  <w:lang w:eastAsia="hu-HU"/>
          </w:rPr>
          <w:t>nvb@okfo.gov.hu</w:t>
        </w:r>
      </w:hyperlink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) látja el.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Calibri" w:eastAsia="Times New Roman" w:hAnsi="Calibri" w:cs="Calibri"/>
          <w:color w:val="242424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5F425F">
        <w:rPr>
          <w:noProof/>
          <w:lang w:eastAsia="hu-HU"/>
        </w:rPr>
        <w:drawing>
          <wp:inline distT="0" distB="0" distL="0" distR="0" wp14:anchorId="6A0AA857" wp14:editId="6CCEB1B8">
            <wp:extent cx="8953500" cy="7505700"/>
            <wp:effectExtent l="0" t="0" r="0" b="0"/>
            <wp:docPr id="1" name="Picture 1" descr="C:\Users\csilla\AppData\Local\Microsoft\Windows\INetCache\Content.MSO\76BC48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lla\AppData\Local\Microsoft\Windows\INetCache\Content.MSO\76BC48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Bővebb tájékoztatás az alábbi </w:t>
      </w:r>
      <w:proofErr w:type="gramStart"/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linkeken</w:t>
      </w:r>
      <w:proofErr w:type="gramEnd"/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találhatók: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proofErr w:type="gramStart"/>
      <w:r w:rsidRPr="005F425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szakvizsga</w:t>
      </w:r>
      <w:proofErr w:type="gramEnd"/>
      <w:r w:rsidRPr="005F425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:</w:t>
      </w: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hyperlink r:id="rId6" w:tgtFrame="_blank" w:history="1">
        <w:r w:rsidRPr="005F425F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  <w:lang w:eastAsia="hu-HU"/>
          </w:rPr>
          <w:t>https://enkk.hu/index.php/hun/nemzeti-vizsgabizottsag-2/ogyfk-vizsganaptar</w:t>
        </w:r>
      </w:hyperlink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proofErr w:type="gramStart"/>
      <w:r w:rsidRPr="005F425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licencvizsga</w:t>
      </w:r>
      <w:proofErr w:type="gramEnd"/>
      <w:r w:rsidRPr="005F425F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:</w:t>
      </w: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hyperlink r:id="rId7" w:tgtFrame="_blank" w:history="1">
        <w:r w:rsidRPr="005F425F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  <w:lang w:eastAsia="hu-HU"/>
          </w:rPr>
          <w:t>https://enkk.hu/index.php/hun/nemzeti-vizsgabizottsag-2/licenc-vizsganaptar</w:t>
        </w:r>
      </w:hyperlink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inherit" w:eastAsia="Times New Roman" w:hAnsi="inherit" w:cs="Calibri"/>
          <w:b/>
          <w:bCs/>
          <w:color w:val="242424"/>
          <w:sz w:val="24"/>
          <w:szCs w:val="24"/>
          <w:bdr w:val="none" w:sz="0" w:space="0" w:color="auto" w:frame="1"/>
          <w:lang w:eastAsia="hu-HU"/>
        </w:rPr>
        <w:t>Facebook</w:t>
      </w:r>
      <w:r w:rsidRPr="005F425F">
        <w:rPr>
          <w:rFonts w:ascii="inherit" w:eastAsia="Times New Roman" w:hAnsi="inherit" w:cs="Calibri"/>
          <w:color w:val="242424"/>
          <w:sz w:val="24"/>
          <w:szCs w:val="24"/>
          <w:bdr w:val="none" w:sz="0" w:space="0" w:color="auto" w:frame="1"/>
          <w:lang w:eastAsia="hu-HU"/>
        </w:rPr>
        <w:t>: </w:t>
      </w:r>
      <w:hyperlink r:id="rId8" w:tgtFrame="_blank" w:history="1">
        <w:r w:rsidRPr="005F425F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  <w:lang w:eastAsia="hu-HU"/>
          </w:rPr>
          <w:t>https://www.facebook.com/profile.php?id=100090740675819</w:t>
        </w:r>
      </w:hyperlink>
    </w:p>
    <w:p w:rsidR="005F425F" w:rsidRPr="005F425F" w:rsidRDefault="005F425F" w:rsidP="005F4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Calibri Light" w:eastAsia="Times New Roman" w:hAnsi="Calibri Light" w:cs="Calibri Light"/>
          <w:color w:val="000000"/>
          <w:sz w:val="20"/>
          <w:szCs w:val="20"/>
          <w:bdr w:val="none" w:sz="0" w:space="0" w:color="auto" w:frame="1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Calibri" w:eastAsia="Times New Roman" w:hAnsi="Calibri" w:cs="Calibri"/>
          <w:color w:val="242424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Calibri" w:eastAsia="Times New Roman" w:hAnsi="Calibri" w:cs="Calibri"/>
          <w:color w:val="242424"/>
          <w:lang w:eastAsia="hu-HU"/>
        </w:rPr>
        <w:t> </w:t>
      </w:r>
    </w:p>
    <w:p w:rsidR="005F425F" w:rsidRPr="005F425F" w:rsidRDefault="005F425F" w:rsidP="005F4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Calibri Light" w:eastAsia="Times New Roman" w:hAnsi="Calibri Light" w:cs="Calibri Light"/>
          <w:b/>
          <w:bCs/>
          <w:color w:val="990099"/>
          <w:sz w:val="24"/>
          <w:szCs w:val="24"/>
          <w:bdr w:val="none" w:sz="0" w:space="0" w:color="auto" w:frame="1"/>
          <w:lang w:eastAsia="hu-HU"/>
        </w:rPr>
        <w:t>Csabai Ildikó</w:t>
      </w:r>
    </w:p>
    <w:p w:rsidR="005F425F" w:rsidRPr="005F425F" w:rsidRDefault="005F425F" w:rsidP="005F4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5F425F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hu-HU"/>
        </w:rPr>
        <w:t>Nemzeti Vizsgabizottság</w:t>
      </w:r>
    </w:p>
    <w:p w:rsidR="005F425F" w:rsidRPr="005F425F" w:rsidRDefault="005F425F" w:rsidP="005F42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proofErr w:type="gramStart"/>
      <w:r w:rsidRPr="005F425F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hu-HU"/>
        </w:rPr>
        <w:t>osztályvezető</w:t>
      </w:r>
      <w:proofErr w:type="gramEnd"/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"/>
      </w:tblGrid>
      <w:tr w:rsidR="005F425F" w:rsidRPr="005F425F" w:rsidTr="005F425F">
        <w:trPr>
          <w:gridAfter w:val="1"/>
          <w:trHeight w:val="15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F425F" w:rsidRPr="005F425F" w:rsidRDefault="005F425F" w:rsidP="005F425F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hu-HU"/>
              </w:rPr>
            </w:pPr>
          </w:p>
        </w:tc>
      </w:tr>
      <w:tr w:rsidR="005F425F" w:rsidRPr="005F425F" w:rsidTr="005F42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425F" w:rsidRPr="005F425F" w:rsidRDefault="005F425F" w:rsidP="005F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425F" w:rsidRPr="005F425F" w:rsidRDefault="005F425F" w:rsidP="005F425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hu-HU"/>
              </w:rPr>
            </w:pPr>
            <w:r w:rsidRPr="005F425F">
              <w:rPr>
                <w:noProof/>
                <w:lang w:eastAsia="hu-HU"/>
              </w:rPr>
              <w:drawing>
                <wp:inline distT="0" distB="0" distL="0" distR="0" wp14:anchorId="35E90E23" wp14:editId="033DD7D7">
                  <wp:extent cx="419100" cy="409575"/>
                  <wp:effectExtent l="0" t="0" r="0" b="9525"/>
                  <wp:docPr id="2" name="Picture 2" descr="C:\Users\csilla\AppData\Local\Microsoft\Windows\INetCache\Content.MSO\8323BB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lla\AppData\Local\Microsoft\Windows\INetCache\Content.MSO\8323BB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546" w:rsidRDefault="005F425F">
      <w:r w:rsidRPr="005F425F">
        <w:rPr>
          <w:rFonts w:ascii="Calibri Light" w:eastAsia="Times New Roman" w:hAnsi="Calibri Light" w:cs="Calibri Light"/>
          <w:b/>
          <w:bCs/>
          <w:color w:val="305496"/>
          <w:sz w:val="26"/>
          <w:szCs w:val="26"/>
          <w:bdr w:val="none" w:sz="0" w:space="0" w:color="auto" w:frame="1"/>
          <w:shd w:val="clear" w:color="auto" w:fill="FFFFFF"/>
          <w:lang w:eastAsia="hu-HU"/>
        </w:rPr>
        <w:t> </w:t>
      </w:r>
      <w:bookmarkStart w:id="0" w:name="_GoBack"/>
      <w:bookmarkEnd w:id="0"/>
    </w:p>
    <w:sectPr w:rsidR="0018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F"/>
    <w:rsid w:val="000A3762"/>
    <w:rsid w:val="005F425F"/>
    <w:rsid w:val="007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046C7-6945-4BB3-9C68-B0919035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907406758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kk.hu/index.php/hun/nemzeti-vizsgabizottsag-2/licenc-vizsganap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kk.hu/index.php/hun/nemzeti-vizsgabizottsag-2/ogyfk-vizsganapt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nvb@okfo.gov.h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cp:lastPrinted>2023-03-23T14:25:00Z</cp:lastPrinted>
  <dcterms:created xsi:type="dcterms:W3CDTF">2023-03-23T14:23:00Z</dcterms:created>
  <dcterms:modified xsi:type="dcterms:W3CDTF">2023-03-23T14:28:00Z</dcterms:modified>
</cp:coreProperties>
</file>