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0B" w:rsidRDefault="0012310B">
      <w:pPr>
        <w:rPr>
          <w:rFonts w:ascii="Times New Roman" w:hAnsi="Times New Roman" w:cs="Times New Roman"/>
          <w:sz w:val="32"/>
          <w:szCs w:val="32"/>
        </w:rPr>
      </w:pPr>
      <w:r w:rsidRPr="0012310B">
        <w:rPr>
          <w:rFonts w:ascii="Times New Roman" w:hAnsi="Times New Roman" w:cs="Times New Roman"/>
          <w:sz w:val="32"/>
          <w:szCs w:val="32"/>
        </w:rPr>
        <w:t>Hajdú-Bihar Megyei felnőtt háziorvosi praxis átadó</w:t>
      </w:r>
    </w:p>
    <w:p w:rsidR="0012310B" w:rsidRDefault="0012310B" w:rsidP="0012310B">
      <w:pPr>
        <w:rPr>
          <w:rFonts w:ascii="Times New Roman" w:hAnsi="Times New Roman" w:cs="Times New Roman"/>
          <w:sz w:val="32"/>
          <w:szCs w:val="32"/>
        </w:rPr>
      </w:pPr>
    </w:p>
    <w:p w:rsidR="00A80F55" w:rsidRDefault="0012310B" w:rsidP="0012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10B">
        <w:rPr>
          <w:rFonts w:ascii="Times New Roman" w:hAnsi="Times New Roman" w:cs="Times New Roman"/>
          <w:b/>
          <w:sz w:val="28"/>
          <w:szCs w:val="28"/>
          <w:u w:val="single"/>
        </w:rPr>
        <w:t>Megye:</w:t>
      </w:r>
      <w:r>
        <w:rPr>
          <w:rFonts w:ascii="Times New Roman" w:hAnsi="Times New Roman" w:cs="Times New Roman"/>
          <w:sz w:val="28"/>
          <w:szCs w:val="28"/>
        </w:rPr>
        <w:t xml:space="preserve"> Hajdú-Bihar </w:t>
      </w:r>
      <w:r w:rsidR="003466CA">
        <w:rPr>
          <w:rFonts w:ascii="Times New Roman" w:hAnsi="Times New Roman" w:cs="Times New Roman"/>
          <w:sz w:val="28"/>
          <w:szCs w:val="28"/>
        </w:rPr>
        <w:t>Vár</w:t>
      </w:r>
      <w:r>
        <w:rPr>
          <w:rFonts w:ascii="Times New Roman" w:hAnsi="Times New Roman" w:cs="Times New Roman"/>
          <w:sz w:val="28"/>
          <w:szCs w:val="28"/>
        </w:rPr>
        <w:t>megye</w:t>
      </w:r>
    </w:p>
    <w:p w:rsidR="0012310B" w:rsidRDefault="0012310B" w:rsidP="0012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10B">
        <w:rPr>
          <w:rFonts w:ascii="Times New Roman" w:hAnsi="Times New Roman" w:cs="Times New Roman"/>
          <w:b/>
          <w:sz w:val="28"/>
          <w:szCs w:val="28"/>
          <w:u w:val="single"/>
        </w:rPr>
        <w:t>Település:</w:t>
      </w:r>
      <w:r>
        <w:rPr>
          <w:rFonts w:ascii="Times New Roman" w:hAnsi="Times New Roman" w:cs="Times New Roman"/>
          <w:sz w:val="28"/>
          <w:szCs w:val="28"/>
        </w:rPr>
        <w:t xml:space="preserve"> Újtikos, Tiszagyulaháza</w:t>
      </w:r>
    </w:p>
    <w:p w:rsidR="0012310B" w:rsidRDefault="0012310B" w:rsidP="0012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10B">
        <w:rPr>
          <w:rFonts w:ascii="Times New Roman" w:hAnsi="Times New Roman" w:cs="Times New Roman"/>
          <w:b/>
          <w:sz w:val="28"/>
          <w:szCs w:val="28"/>
          <w:u w:val="single"/>
        </w:rPr>
        <w:t>Ellátandó lakosságszám:</w:t>
      </w:r>
      <w:r w:rsidR="006B7871">
        <w:rPr>
          <w:rFonts w:ascii="Times New Roman" w:hAnsi="Times New Roman" w:cs="Times New Roman"/>
          <w:sz w:val="28"/>
          <w:szCs w:val="28"/>
        </w:rPr>
        <w:t xml:space="preserve"> 1566</w:t>
      </w:r>
    </w:p>
    <w:p w:rsidR="0012310B" w:rsidRDefault="0012310B" w:rsidP="0012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10B">
        <w:rPr>
          <w:rFonts w:ascii="Times New Roman" w:hAnsi="Times New Roman" w:cs="Times New Roman"/>
          <w:b/>
          <w:sz w:val="28"/>
          <w:szCs w:val="28"/>
          <w:u w:val="single"/>
        </w:rPr>
        <w:t>Ellátandó települések száma: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08A">
        <w:rPr>
          <w:rFonts w:ascii="Times New Roman" w:hAnsi="Times New Roman" w:cs="Times New Roman"/>
          <w:sz w:val="28"/>
          <w:szCs w:val="28"/>
        </w:rPr>
        <w:t>2</w:t>
      </w:r>
    </w:p>
    <w:p w:rsidR="0012310B" w:rsidRDefault="0012310B" w:rsidP="0012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10B">
        <w:rPr>
          <w:rFonts w:ascii="Times New Roman" w:hAnsi="Times New Roman" w:cs="Times New Roman"/>
          <w:b/>
          <w:sz w:val="28"/>
          <w:szCs w:val="28"/>
          <w:u w:val="single"/>
        </w:rPr>
        <w:t>Területi ellátási kötelezettség:</w:t>
      </w:r>
      <w:r>
        <w:rPr>
          <w:rFonts w:ascii="Times New Roman" w:hAnsi="Times New Roman" w:cs="Times New Roman"/>
          <w:sz w:val="28"/>
          <w:szCs w:val="28"/>
        </w:rPr>
        <w:t xml:space="preserve"> Igen</w:t>
      </w:r>
    </w:p>
    <w:p w:rsidR="0012310B" w:rsidRDefault="0012310B" w:rsidP="0012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10B">
        <w:rPr>
          <w:rFonts w:ascii="Times New Roman" w:hAnsi="Times New Roman" w:cs="Times New Roman"/>
          <w:b/>
          <w:sz w:val="28"/>
          <w:szCs w:val="28"/>
          <w:u w:val="single"/>
        </w:rPr>
        <w:t>Kategória:</w:t>
      </w:r>
      <w:r>
        <w:rPr>
          <w:rFonts w:ascii="Times New Roman" w:hAnsi="Times New Roman" w:cs="Times New Roman"/>
          <w:sz w:val="28"/>
          <w:szCs w:val="28"/>
        </w:rPr>
        <w:t xml:space="preserve"> Háziorvosi</w:t>
      </w:r>
    </w:p>
    <w:p w:rsidR="0012310B" w:rsidRDefault="0012310B" w:rsidP="0012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10B">
        <w:rPr>
          <w:rFonts w:ascii="Times New Roman" w:hAnsi="Times New Roman" w:cs="Times New Roman"/>
          <w:b/>
          <w:sz w:val="28"/>
          <w:szCs w:val="28"/>
          <w:u w:val="single"/>
        </w:rPr>
        <w:t>Típusa:</w:t>
      </w:r>
      <w:r>
        <w:rPr>
          <w:rFonts w:ascii="Times New Roman" w:hAnsi="Times New Roman" w:cs="Times New Roman"/>
          <w:sz w:val="28"/>
          <w:szCs w:val="28"/>
        </w:rPr>
        <w:t xml:space="preserve"> Vegyes </w:t>
      </w:r>
    </w:p>
    <w:p w:rsidR="0012310B" w:rsidRDefault="0012310B" w:rsidP="0012310B">
      <w:pPr>
        <w:rPr>
          <w:rFonts w:ascii="Times New Roman" w:hAnsi="Times New Roman" w:cs="Times New Roman"/>
          <w:sz w:val="28"/>
          <w:szCs w:val="28"/>
        </w:rPr>
      </w:pPr>
    </w:p>
    <w:p w:rsidR="0022708A" w:rsidRDefault="0012310B" w:rsidP="0022708A">
      <w:pPr>
        <w:jc w:val="both"/>
        <w:rPr>
          <w:rFonts w:ascii="Times New Roman" w:hAnsi="Times New Roman" w:cs="Times New Roman"/>
          <w:sz w:val="28"/>
          <w:szCs w:val="28"/>
        </w:rPr>
      </w:pPr>
      <w:r w:rsidRPr="0012310B">
        <w:rPr>
          <w:rFonts w:ascii="Times New Roman" w:hAnsi="Times New Roman" w:cs="Times New Roman"/>
          <w:b/>
          <w:sz w:val="28"/>
          <w:szCs w:val="28"/>
          <w:u w:val="single"/>
        </w:rPr>
        <w:t>Leírás/Megjegyzések: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09C">
        <w:rPr>
          <w:rFonts w:ascii="Times New Roman" w:hAnsi="Times New Roman" w:cs="Times New Roman"/>
          <w:sz w:val="28"/>
          <w:szCs w:val="28"/>
        </w:rPr>
        <w:t>2024. március 1</w:t>
      </w:r>
      <w:proofErr w:type="gramStart"/>
      <w:r w:rsidR="00CC609C">
        <w:rPr>
          <w:rFonts w:ascii="Times New Roman" w:hAnsi="Times New Roman" w:cs="Times New Roman"/>
          <w:sz w:val="28"/>
          <w:szCs w:val="28"/>
        </w:rPr>
        <w:t>.napjától</w:t>
      </w:r>
      <w:proofErr w:type="gramEnd"/>
      <w:r w:rsidR="00CC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átadó Újtikos- Tiszag</w:t>
      </w:r>
      <w:r w:rsidR="0022708A">
        <w:rPr>
          <w:rFonts w:ascii="Times New Roman" w:hAnsi="Times New Roman" w:cs="Times New Roman"/>
          <w:sz w:val="28"/>
          <w:szCs w:val="28"/>
        </w:rPr>
        <w:t>yulaháza k</w:t>
      </w:r>
      <w:r>
        <w:rPr>
          <w:rFonts w:ascii="Times New Roman" w:hAnsi="Times New Roman" w:cs="Times New Roman"/>
          <w:sz w:val="28"/>
          <w:szCs w:val="28"/>
        </w:rPr>
        <w:t>özségek vegyes háziorvosi praxis</w:t>
      </w:r>
      <w:r w:rsidR="004C6A6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A praxis egy kézben tartott, </w:t>
      </w:r>
      <w:r w:rsidR="002E79DC">
        <w:rPr>
          <w:rFonts w:ascii="Times New Roman" w:hAnsi="Times New Roman" w:cs="Times New Roman"/>
          <w:sz w:val="28"/>
          <w:szCs w:val="28"/>
        </w:rPr>
        <w:t>kie</w:t>
      </w:r>
      <w:bookmarkStart w:id="0" w:name="_GoBack"/>
      <w:bookmarkEnd w:id="0"/>
      <w:r w:rsidR="002E79DC">
        <w:rPr>
          <w:rFonts w:ascii="Times New Roman" w:hAnsi="Times New Roman" w:cs="Times New Roman"/>
          <w:sz w:val="28"/>
          <w:szCs w:val="28"/>
        </w:rPr>
        <w:t xml:space="preserve">gyensúlyozott, </w:t>
      </w:r>
      <w:r>
        <w:rPr>
          <w:rFonts w:ascii="Times New Roman" w:hAnsi="Times New Roman" w:cs="Times New Roman"/>
          <w:sz w:val="28"/>
          <w:szCs w:val="28"/>
        </w:rPr>
        <w:t>jól bevezetett. A településeken jól felszerelt, teljesen felújított rendelők találha</w:t>
      </w:r>
      <w:r w:rsidR="0022708A">
        <w:rPr>
          <w:rFonts w:ascii="Times New Roman" w:hAnsi="Times New Roman" w:cs="Times New Roman"/>
          <w:sz w:val="28"/>
          <w:szCs w:val="28"/>
        </w:rPr>
        <w:t>tóak. Újtikos</w:t>
      </w:r>
      <w:r>
        <w:rPr>
          <w:rFonts w:ascii="Times New Roman" w:hAnsi="Times New Roman" w:cs="Times New Roman"/>
          <w:sz w:val="28"/>
          <w:szCs w:val="28"/>
        </w:rPr>
        <w:t xml:space="preserve"> az autópálya lehajtótól </w:t>
      </w:r>
      <w:r w:rsidR="004C6A6D">
        <w:rPr>
          <w:rFonts w:ascii="Times New Roman" w:hAnsi="Times New Roman" w:cs="Times New Roman"/>
          <w:sz w:val="28"/>
          <w:szCs w:val="28"/>
        </w:rPr>
        <w:t>6 km-re helyezkedik el</w:t>
      </w:r>
      <w:r w:rsidR="0022708A">
        <w:rPr>
          <w:rFonts w:ascii="Times New Roman" w:hAnsi="Times New Roman" w:cs="Times New Roman"/>
          <w:sz w:val="28"/>
          <w:szCs w:val="28"/>
        </w:rPr>
        <w:t>. (Debrecentől, Miskolctól és Nyíregyházától autóval 45 perc alatt egyaránt elérhető). Tiszagyulaháza és Újtikos</w:t>
      </w:r>
      <w:r w:rsidR="00965548">
        <w:rPr>
          <w:rFonts w:ascii="Times New Roman" w:hAnsi="Times New Roman" w:cs="Times New Roman"/>
          <w:sz w:val="28"/>
          <w:szCs w:val="28"/>
        </w:rPr>
        <w:t xml:space="preserve"> közötti távolság 2 km. </w:t>
      </w:r>
    </w:p>
    <w:p w:rsidR="0022708A" w:rsidRDefault="0022708A" w:rsidP="00227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Érdeklődni Takács József Újtikos Községi Önkormányzat polgármesterénél lehet a 20/535/0402-es telefonszámon.</w:t>
      </w:r>
    </w:p>
    <w:p w:rsidR="0022708A" w:rsidRDefault="0022708A" w:rsidP="0022708A">
      <w:pPr>
        <w:rPr>
          <w:rFonts w:ascii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rPr>
          <w:rFonts w:ascii="Times New Roman" w:hAnsi="Times New Roman" w:cs="Times New Roman"/>
          <w:b/>
          <w:sz w:val="28"/>
          <w:szCs w:val="28"/>
        </w:rPr>
      </w:pPr>
      <w:r w:rsidRPr="0022708A">
        <w:rPr>
          <w:rFonts w:ascii="Times New Roman" w:hAnsi="Times New Roman" w:cs="Times New Roman"/>
          <w:b/>
          <w:sz w:val="28"/>
          <w:szCs w:val="28"/>
        </w:rPr>
        <w:t>Kapcsolatok:</w:t>
      </w:r>
    </w:p>
    <w:p w:rsidR="0022708A" w:rsidRDefault="0022708A" w:rsidP="0022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08A">
        <w:rPr>
          <w:rFonts w:ascii="Times New Roman" w:hAnsi="Times New Roman" w:cs="Times New Roman"/>
          <w:b/>
          <w:sz w:val="28"/>
          <w:szCs w:val="28"/>
          <w:u w:val="single"/>
        </w:rPr>
        <w:t>Hirdető neve:</w:t>
      </w:r>
      <w:r>
        <w:rPr>
          <w:rFonts w:ascii="Times New Roman" w:hAnsi="Times New Roman" w:cs="Times New Roman"/>
          <w:sz w:val="28"/>
          <w:szCs w:val="28"/>
        </w:rPr>
        <w:t xml:space="preserve"> Takács József </w:t>
      </w:r>
    </w:p>
    <w:p w:rsidR="0022708A" w:rsidRDefault="0022708A" w:rsidP="0022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08A">
        <w:rPr>
          <w:rFonts w:ascii="Times New Roman" w:hAnsi="Times New Roman" w:cs="Times New Roman"/>
          <w:b/>
          <w:sz w:val="28"/>
          <w:szCs w:val="28"/>
          <w:u w:val="single"/>
        </w:rPr>
        <w:t>Telefon:</w:t>
      </w:r>
      <w:r>
        <w:rPr>
          <w:rFonts w:ascii="Times New Roman" w:hAnsi="Times New Roman" w:cs="Times New Roman"/>
          <w:sz w:val="28"/>
          <w:szCs w:val="28"/>
        </w:rPr>
        <w:t xml:space="preserve"> 06 20 535-0402</w:t>
      </w:r>
    </w:p>
    <w:p w:rsidR="00B00C23" w:rsidRDefault="0022708A" w:rsidP="0022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08A">
        <w:rPr>
          <w:rFonts w:ascii="Times New Roman" w:hAnsi="Times New Roman" w:cs="Times New Roman"/>
          <w:b/>
          <w:sz w:val="28"/>
          <w:szCs w:val="28"/>
          <w:u w:val="single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ujtikos@gmail.com</w:t>
      </w:r>
    </w:p>
    <w:p w:rsidR="00B00C23" w:rsidRPr="00B00C23" w:rsidRDefault="00B00C23" w:rsidP="00B00C23">
      <w:pPr>
        <w:rPr>
          <w:rFonts w:ascii="Times New Roman" w:hAnsi="Times New Roman" w:cs="Times New Roman"/>
          <w:sz w:val="28"/>
          <w:szCs w:val="28"/>
        </w:rPr>
      </w:pPr>
    </w:p>
    <w:p w:rsidR="00B00C23" w:rsidRPr="00B00C23" w:rsidRDefault="00B00C23" w:rsidP="00B00C23">
      <w:pPr>
        <w:rPr>
          <w:rFonts w:ascii="Times New Roman" w:hAnsi="Times New Roman" w:cs="Times New Roman"/>
          <w:sz w:val="28"/>
          <w:szCs w:val="28"/>
        </w:rPr>
      </w:pPr>
    </w:p>
    <w:p w:rsidR="00B00C23" w:rsidRPr="00B00C23" w:rsidRDefault="00B00C23" w:rsidP="00B00C23">
      <w:pPr>
        <w:rPr>
          <w:rFonts w:ascii="Times New Roman" w:hAnsi="Times New Roman" w:cs="Times New Roman"/>
          <w:sz w:val="28"/>
          <w:szCs w:val="28"/>
        </w:rPr>
      </w:pPr>
    </w:p>
    <w:p w:rsidR="00B00C23" w:rsidRPr="00B00C23" w:rsidRDefault="00B00C23" w:rsidP="00B00C23">
      <w:pPr>
        <w:rPr>
          <w:rFonts w:ascii="Times New Roman" w:hAnsi="Times New Roman" w:cs="Times New Roman"/>
          <w:sz w:val="28"/>
          <w:szCs w:val="28"/>
        </w:rPr>
      </w:pPr>
    </w:p>
    <w:p w:rsidR="00B00C23" w:rsidRDefault="00B00C23" w:rsidP="00B00C23">
      <w:pPr>
        <w:rPr>
          <w:rFonts w:ascii="Times New Roman" w:hAnsi="Times New Roman" w:cs="Times New Roman"/>
          <w:sz w:val="28"/>
          <w:szCs w:val="28"/>
        </w:rPr>
      </w:pPr>
    </w:p>
    <w:p w:rsidR="0022708A" w:rsidRDefault="0022708A" w:rsidP="00B00C2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2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35" w:rsidRDefault="00200435" w:rsidP="00B00C23">
      <w:pPr>
        <w:spacing w:after="0" w:line="240" w:lineRule="auto"/>
      </w:pPr>
      <w:r>
        <w:separator/>
      </w:r>
    </w:p>
  </w:endnote>
  <w:endnote w:type="continuationSeparator" w:id="0">
    <w:p w:rsidR="00200435" w:rsidRDefault="00200435" w:rsidP="00B0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35" w:rsidRDefault="00200435" w:rsidP="00B00C23">
      <w:pPr>
        <w:spacing w:after="0" w:line="240" w:lineRule="auto"/>
      </w:pPr>
      <w:r>
        <w:separator/>
      </w:r>
    </w:p>
  </w:footnote>
  <w:footnote w:type="continuationSeparator" w:id="0">
    <w:p w:rsidR="00200435" w:rsidRDefault="00200435" w:rsidP="00B00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0B"/>
    <w:rsid w:val="0012310B"/>
    <w:rsid w:val="00200435"/>
    <w:rsid w:val="0022708A"/>
    <w:rsid w:val="002E79DC"/>
    <w:rsid w:val="003466CA"/>
    <w:rsid w:val="004C6A6D"/>
    <w:rsid w:val="005615F5"/>
    <w:rsid w:val="006B7871"/>
    <w:rsid w:val="008B7F66"/>
    <w:rsid w:val="00965548"/>
    <w:rsid w:val="00A80F55"/>
    <w:rsid w:val="00B00C23"/>
    <w:rsid w:val="00CC609C"/>
    <w:rsid w:val="00D5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0C23"/>
  </w:style>
  <w:style w:type="paragraph" w:styleId="llb">
    <w:name w:val="footer"/>
    <w:basedOn w:val="Norml"/>
    <w:link w:val="llbChar"/>
    <w:uiPriority w:val="99"/>
    <w:unhideWhenUsed/>
    <w:rsid w:val="00B0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0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0C23"/>
  </w:style>
  <w:style w:type="paragraph" w:styleId="llb">
    <w:name w:val="footer"/>
    <w:basedOn w:val="Norml"/>
    <w:link w:val="llbChar"/>
    <w:uiPriority w:val="99"/>
    <w:unhideWhenUsed/>
    <w:rsid w:val="00B0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Jegyző</cp:lastModifiedBy>
  <cp:revision>2</cp:revision>
  <cp:lastPrinted>2024-01-15T08:26:00Z</cp:lastPrinted>
  <dcterms:created xsi:type="dcterms:W3CDTF">2024-01-15T08:29:00Z</dcterms:created>
  <dcterms:modified xsi:type="dcterms:W3CDTF">2024-01-15T08:29:00Z</dcterms:modified>
</cp:coreProperties>
</file>