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68" w:rsidRDefault="00DD5E68" w:rsidP="00DD5E68">
      <w:pPr>
        <w:pStyle w:val="Header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bookmarkStart w:id="0" w:name="_GoBack"/>
      <w:bookmarkEnd w:id="0"/>
      <w:r w:rsidRPr="00701FA8">
        <w:rPr>
          <w:rFonts w:ascii="DINPro-Bold" w:hAnsi="DINPro-Bold"/>
          <w:noProof/>
          <w:color w:val="004735"/>
        </w:rPr>
        <w:drawing>
          <wp:anchor distT="0" distB="0" distL="114300" distR="114300" simplePos="0" relativeHeight="251659264" behindDoc="1" locked="0" layoutInCell="1" allowOverlap="1" wp14:anchorId="1B27E5F6" wp14:editId="64ADC6A8">
            <wp:simplePos x="0" y="0"/>
            <wp:positionH relativeFrom="column">
              <wp:posOffset>-956132</wp:posOffset>
            </wp:positionH>
            <wp:positionV relativeFrom="paragraph">
              <wp:posOffset>114348</wp:posOffset>
            </wp:positionV>
            <wp:extent cx="7488546" cy="1703124"/>
            <wp:effectExtent l="0" t="0" r="0" b="0"/>
            <wp:wrapNone/>
            <wp:docPr id="6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-letterhe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70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5E68" w:rsidRDefault="00DD5E68" w:rsidP="00DD5E68">
      <w:pPr>
        <w:pStyle w:val="Header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</w:p>
    <w:p w:rsidR="00DD5E68" w:rsidRDefault="00DD5E68" w:rsidP="00DD5E68">
      <w:pPr>
        <w:pStyle w:val="Header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ÁLTALÁNOS ORVOSTUDOMÁNYI KAR</w:t>
      </w:r>
      <w:r w:rsidRPr="00701FA8">
        <w:rPr>
          <w:rFonts w:ascii="DINPro-Bold" w:hAnsi="DINPro-Bold"/>
          <w:noProof/>
          <w:color w:val="004735"/>
        </w:rPr>
        <w:t xml:space="preserve"> </w:t>
      </w:r>
    </w:p>
    <w:p w:rsidR="00DD5E68" w:rsidRDefault="00DD5E68" w:rsidP="00DD5E68">
      <w:pPr>
        <w:pStyle w:val="Header"/>
        <w:tabs>
          <w:tab w:val="clear" w:pos="9072"/>
          <w:tab w:val="right" w:pos="9639"/>
        </w:tabs>
        <w:spacing w:line="276" w:lineRule="auto"/>
        <w:ind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Dékáni Hivatal</w:t>
      </w:r>
    </w:p>
    <w:p w:rsidR="00DD5E68" w:rsidRPr="00902A6C" w:rsidRDefault="00DD5E68" w:rsidP="00DD5E68">
      <w:pPr>
        <w:pStyle w:val="Header"/>
        <w:tabs>
          <w:tab w:val="clear" w:pos="9072"/>
          <w:tab w:val="right" w:pos="9639"/>
        </w:tabs>
        <w:spacing w:line="276" w:lineRule="auto"/>
        <w:ind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Szak- és Továbbképzési Központ</w:t>
      </w:r>
    </w:p>
    <w:p w:rsidR="00DD5E68" w:rsidRDefault="00DD5E68" w:rsidP="00DD5E68">
      <w:pPr>
        <w:pStyle w:val="Header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pacing w:val="-10"/>
          <w:sz w:val="19"/>
          <w:szCs w:val="19"/>
        </w:rPr>
      </w:pPr>
      <w:r>
        <w:rPr>
          <w:rFonts w:ascii="DINPro-Regular" w:hAnsi="DINPro-Regular"/>
          <w:color w:val="004735"/>
          <w:spacing w:val="-10"/>
          <w:sz w:val="19"/>
          <w:szCs w:val="19"/>
        </w:rPr>
        <w:t>H-4032</w:t>
      </w:r>
      <w:r w:rsidRPr="00902A6C">
        <w:rPr>
          <w:rFonts w:ascii="DINPro-Regular" w:hAnsi="DINPro-Regular"/>
          <w:color w:val="004735"/>
          <w:spacing w:val="-10"/>
          <w:sz w:val="19"/>
          <w:szCs w:val="19"/>
        </w:rPr>
        <w:t xml:space="preserve"> Debrecen,</w:t>
      </w:r>
      <w:r>
        <w:rPr>
          <w:rFonts w:ascii="DINPro-Regular" w:hAnsi="DINPro-Regular"/>
          <w:color w:val="004735"/>
          <w:spacing w:val="-10"/>
          <w:sz w:val="19"/>
          <w:szCs w:val="19"/>
        </w:rPr>
        <w:t xml:space="preserve"> Nagyerdei krt. 94</w:t>
      </w:r>
    </w:p>
    <w:p w:rsidR="00290D78" w:rsidRDefault="00290D78" w:rsidP="00DD5E68">
      <w:pPr>
        <w:pStyle w:val="Header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Regular" w:hAnsi="DINPro-Regular"/>
          <w:color w:val="004735"/>
          <w:sz w:val="19"/>
          <w:szCs w:val="19"/>
        </w:rPr>
        <w:t>Telefon: 52/258-013</w:t>
      </w:r>
    </w:p>
    <w:p w:rsidR="00A8609A" w:rsidRDefault="00290D78" w:rsidP="00DD5E68">
      <w:pPr>
        <w:ind w:right="-567"/>
        <w:jc w:val="right"/>
        <w:rPr>
          <w:rFonts w:ascii="DINPro-Regular" w:hAnsi="DINPro-Regular"/>
          <w:color w:val="004735"/>
          <w:sz w:val="19"/>
          <w:szCs w:val="19"/>
        </w:rPr>
      </w:pPr>
      <w:proofErr w:type="gramStart"/>
      <w:r>
        <w:rPr>
          <w:rFonts w:ascii="DINPro-Regular" w:hAnsi="DINPro-Regular"/>
          <w:color w:val="004735"/>
          <w:sz w:val="19"/>
          <w:szCs w:val="19"/>
        </w:rPr>
        <w:t>email</w:t>
      </w:r>
      <w:proofErr w:type="gramEnd"/>
      <w:r>
        <w:rPr>
          <w:rFonts w:ascii="DINPro-Regular" w:hAnsi="DINPro-Regular"/>
          <w:color w:val="004735"/>
          <w:sz w:val="19"/>
          <w:szCs w:val="19"/>
        </w:rPr>
        <w:t>:</w:t>
      </w:r>
      <w:hyperlink r:id="rId9" w:history="1">
        <w:r w:rsidRPr="00DF0F90">
          <w:rPr>
            <w:rStyle w:val="Hyperlink"/>
          </w:rPr>
          <w:t>sarisz@med.unideb.hu</w:t>
        </w:r>
      </w:hyperlink>
    </w:p>
    <w:p w:rsidR="00A23D12" w:rsidRPr="00874F12" w:rsidRDefault="00A23D12" w:rsidP="00A23D12">
      <w:pPr>
        <w:jc w:val="center"/>
        <w:rPr>
          <w:rFonts w:asciiTheme="majorHAnsi" w:hAnsiTheme="majorHAnsi"/>
          <w:b/>
          <w:sz w:val="24"/>
          <w:szCs w:val="24"/>
        </w:rPr>
      </w:pPr>
    </w:p>
    <w:p w:rsidR="00A23D12" w:rsidRPr="00874F12" w:rsidRDefault="00A23D12" w:rsidP="00A23D12">
      <w:pPr>
        <w:pStyle w:val="Heading1"/>
        <w:rPr>
          <w:sz w:val="24"/>
          <w:szCs w:val="24"/>
          <w:u w:val="single"/>
        </w:rPr>
      </w:pPr>
      <w:proofErr w:type="gramStart"/>
      <w:r w:rsidRPr="00874F12">
        <w:rPr>
          <w:sz w:val="24"/>
          <w:szCs w:val="24"/>
          <w:u w:val="single"/>
        </w:rPr>
        <w:t>KRÓNIKUS</w:t>
      </w:r>
      <w:proofErr w:type="gramEnd"/>
      <w:r w:rsidRPr="00874F12">
        <w:rPr>
          <w:sz w:val="24"/>
          <w:szCs w:val="24"/>
          <w:u w:val="single"/>
        </w:rPr>
        <w:t xml:space="preserve"> GYULLADÁSOS BÉLBETEGSÉGEK CENTRUM JOGÚ ELLÁTÓJA</w:t>
      </w:r>
    </w:p>
    <w:p w:rsidR="00874F12" w:rsidRPr="00874F12" w:rsidRDefault="00874F12" w:rsidP="00874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F12">
        <w:rPr>
          <w:rFonts w:ascii="Times New Roman" w:hAnsi="Times New Roman" w:cs="Times New Roman"/>
          <w:b/>
          <w:sz w:val="28"/>
          <w:szCs w:val="28"/>
        </w:rPr>
        <w:t xml:space="preserve">Szükséges szakképesítés: </w:t>
      </w:r>
      <w:proofErr w:type="spellStart"/>
      <w:r w:rsidRPr="00874F12">
        <w:rPr>
          <w:rFonts w:ascii="Times New Roman" w:hAnsi="Times New Roman" w:cs="Times New Roman"/>
          <w:b/>
          <w:sz w:val="28"/>
          <w:szCs w:val="28"/>
        </w:rPr>
        <w:t>gasztroenterológia</w:t>
      </w:r>
      <w:proofErr w:type="spellEnd"/>
    </w:p>
    <w:p w:rsidR="00600565" w:rsidRPr="00874F12" w:rsidRDefault="00A23D12" w:rsidP="00600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F12">
        <w:rPr>
          <w:rFonts w:ascii="Times New Roman" w:hAnsi="Times New Roman" w:cs="Times New Roman"/>
          <w:b/>
          <w:sz w:val="28"/>
          <w:szCs w:val="28"/>
        </w:rPr>
        <w:t>A képzés időtartama: 12-24 hónap</w:t>
      </w:r>
    </w:p>
    <w:p w:rsidR="00874F12" w:rsidRDefault="00874F12" w:rsidP="00600565">
      <w:pPr>
        <w:jc w:val="center"/>
        <w:rPr>
          <w:rFonts w:asciiTheme="majorHAnsi" w:hAnsiTheme="majorHAnsi"/>
          <w:b/>
        </w:rPr>
      </w:pPr>
    </w:p>
    <w:p w:rsidR="00874F12" w:rsidRPr="00874F12" w:rsidRDefault="00874F12" w:rsidP="00874F12">
      <w:pPr>
        <w:spacing w:after="12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874F12">
        <w:rPr>
          <w:rFonts w:ascii="Times New Roman" w:eastAsia="Times New Roman" w:hAnsi="Times New Roman" w:cs="Times New Roman"/>
          <w:sz w:val="24"/>
          <w:szCs w:val="24"/>
        </w:rPr>
        <w:t>Jelölt neve</w:t>
      </w:r>
      <w:proofErr w:type="gramStart"/>
      <w:r w:rsidRPr="00874F12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</w:t>
      </w:r>
      <w:proofErr w:type="gramEnd"/>
      <w:r w:rsidRPr="00874F12">
        <w:rPr>
          <w:rFonts w:ascii="Times New Roman" w:eastAsia="Times New Roman" w:hAnsi="Times New Roman" w:cs="Times New Roman"/>
          <w:sz w:val="24"/>
          <w:szCs w:val="24"/>
        </w:rPr>
        <w:t xml:space="preserve"> Pecsétszáma</w:t>
      </w:r>
      <w:proofErr w:type="gramStart"/>
      <w:r w:rsidRPr="00874F12">
        <w:rPr>
          <w:rFonts w:ascii="Times New Roman" w:eastAsia="Times New Roman" w:hAnsi="Times New Roman" w:cs="Times New Roman"/>
          <w:sz w:val="24"/>
          <w:szCs w:val="24"/>
        </w:rPr>
        <w:t>:......................................</w:t>
      </w:r>
      <w:proofErr w:type="gramEnd"/>
    </w:p>
    <w:p w:rsidR="00874F12" w:rsidRPr="00874F12" w:rsidRDefault="00874F12" w:rsidP="00874F12">
      <w:pPr>
        <w:spacing w:after="12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874F12">
        <w:rPr>
          <w:rFonts w:ascii="Times New Roman" w:eastAsia="Times New Roman" w:hAnsi="Times New Roman" w:cs="Times New Roman"/>
          <w:sz w:val="24"/>
          <w:szCs w:val="24"/>
        </w:rPr>
        <w:t>Születési hely, idő</w:t>
      </w:r>
      <w:proofErr w:type="gramStart"/>
      <w:r w:rsidRPr="00874F12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</w:t>
      </w:r>
      <w:proofErr w:type="gramEnd"/>
    </w:p>
    <w:p w:rsidR="00874F12" w:rsidRPr="00874F12" w:rsidRDefault="00874F12" w:rsidP="00874F12">
      <w:pPr>
        <w:spacing w:after="12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874F12">
        <w:rPr>
          <w:rFonts w:ascii="Times New Roman" w:eastAsia="Times New Roman" w:hAnsi="Times New Roman" w:cs="Times New Roman"/>
          <w:sz w:val="24"/>
          <w:szCs w:val="24"/>
        </w:rPr>
        <w:t>Képzés kezdete</w:t>
      </w:r>
      <w:proofErr w:type="gramStart"/>
      <w:r w:rsidRPr="00874F12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</w:t>
      </w:r>
      <w:proofErr w:type="gramEnd"/>
    </w:p>
    <w:p w:rsidR="00874F12" w:rsidRDefault="00874F12" w:rsidP="00874F12">
      <w:pPr>
        <w:spacing w:after="12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874F12">
        <w:rPr>
          <w:rFonts w:ascii="Times New Roman" w:eastAsia="Times New Roman" w:hAnsi="Times New Roman" w:cs="Times New Roman"/>
          <w:sz w:val="24"/>
          <w:szCs w:val="24"/>
        </w:rPr>
        <w:t>Munkáltató</w:t>
      </w:r>
      <w:proofErr w:type="gramStart"/>
      <w:r w:rsidRPr="00874F12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874F12" w:rsidRDefault="00874F12" w:rsidP="00874F12">
      <w:pPr>
        <w:spacing w:after="12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874F12" w:rsidRPr="00874F12" w:rsidRDefault="00874F12" w:rsidP="00874F12">
      <w:pPr>
        <w:spacing w:after="12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A23D12" w:rsidRDefault="00A23D12" w:rsidP="00A23D1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 képzésben való részvételhez szükséges szakképesítés:</w:t>
      </w:r>
    </w:p>
    <w:p w:rsidR="00A23D12" w:rsidRPr="006516E1" w:rsidRDefault="00A23D12" w:rsidP="00A23D12">
      <w:pPr>
        <w:shd w:val="clear" w:color="auto" w:fill="FFFFFF"/>
        <w:spacing w:line="405" w:lineRule="atLeast"/>
        <w:ind w:firstLine="240"/>
        <w:jc w:val="both"/>
        <w:rPr>
          <w:rFonts w:cstheme="minorHAnsi"/>
          <w:color w:val="000000" w:themeColor="text1"/>
        </w:rPr>
      </w:pPr>
      <w:r w:rsidRPr="006516E1">
        <w:rPr>
          <w:rFonts w:cstheme="minorHAnsi"/>
          <w:color w:val="000000" w:themeColor="text1"/>
        </w:rPr>
        <w:t xml:space="preserve">1. </w:t>
      </w:r>
      <w:proofErr w:type="spellStart"/>
      <w:r w:rsidRPr="006516E1">
        <w:rPr>
          <w:rFonts w:cstheme="minorHAnsi"/>
          <w:color w:val="000000" w:themeColor="text1"/>
        </w:rPr>
        <w:t>gasztroenterológiai</w:t>
      </w:r>
      <w:proofErr w:type="spellEnd"/>
      <w:r w:rsidRPr="006516E1">
        <w:rPr>
          <w:rFonts w:cstheme="minorHAnsi"/>
          <w:color w:val="000000" w:themeColor="text1"/>
        </w:rPr>
        <w:t xml:space="preserve"> szakképesítés</w:t>
      </w:r>
    </w:p>
    <w:p w:rsidR="00A23D12" w:rsidRPr="006516E1" w:rsidRDefault="00A23D12" w:rsidP="00A23D12">
      <w:pPr>
        <w:shd w:val="clear" w:color="auto" w:fill="FFFFFF"/>
        <w:spacing w:line="405" w:lineRule="atLeast"/>
        <w:ind w:firstLine="240"/>
        <w:jc w:val="both"/>
        <w:rPr>
          <w:rFonts w:cstheme="minorHAnsi"/>
          <w:color w:val="000000" w:themeColor="text1"/>
        </w:rPr>
      </w:pPr>
      <w:r w:rsidRPr="006516E1">
        <w:rPr>
          <w:rFonts w:cstheme="minorHAnsi"/>
          <w:color w:val="000000" w:themeColor="text1"/>
        </w:rPr>
        <w:t xml:space="preserve">2. Megfelelő tapasztalat a gyulladásos bélbetegek ellátásában (legalább 50, a jelentkező által rendszeresen gondozott gyulladásos bélbeteg (K5090 vagy K5190 HBCS). Tapasztalat és jártasság </w:t>
      </w:r>
      <w:proofErr w:type="spellStart"/>
      <w:r w:rsidRPr="006516E1">
        <w:rPr>
          <w:rFonts w:cstheme="minorHAnsi"/>
          <w:color w:val="000000" w:themeColor="text1"/>
        </w:rPr>
        <w:t>immunoszupresszív</w:t>
      </w:r>
      <w:proofErr w:type="spellEnd"/>
      <w:r w:rsidRPr="006516E1">
        <w:rPr>
          <w:rFonts w:cstheme="minorHAnsi"/>
          <w:color w:val="000000" w:themeColor="text1"/>
        </w:rPr>
        <w:t xml:space="preserve"> vagy biológia terápiák alkalmazásával kapcsolatban.</w:t>
      </w:r>
    </w:p>
    <w:p w:rsidR="00A23D12" w:rsidRDefault="00A23D12" w:rsidP="00A23D12">
      <w:pPr>
        <w:tabs>
          <w:tab w:val="left" w:pos="1336"/>
        </w:tabs>
        <w:jc w:val="center"/>
        <w:rPr>
          <w:rFonts w:asciiTheme="majorHAnsi" w:hAnsiTheme="majorHAnsi"/>
          <w:b/>
        </w:rPr>
      </w:pPr>
    </w:p>
    <w:p w:rsidR="00A23D12" w:rsidRDefault="00A23D12" w:rsidP="00600565">
      <w:pPr>
        <w:tabs>
          <w:tab w:val="left" w:pos="1336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EGYÉNI KÉPZÉSI TERV</w:t>
      </w:r>
    </w:p>
    <w:p w:rsidR="00A23D12" w:rsidRDefault="00A23D12" w:rsidP="00A23D12">
      <w:pPr>
        <w:tabs>
          <w:tab w:val="left" w:pos="1336"/>
        </w:tabs>
        <w:jc w:val="center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3D12" w:rsidTr="002A30DD">
        <w:trPr>
          <w:trHeight w:val="1087"/>
        </w:trPr>
        <w:tc>
          <w:tcPr>
            <w:tcW w:w="9854" w:type="dxa"/>
          </w:tcPr>
          <w:p w:rsidR="00A23D12" w:rsidRDefault="00A23D12" w:rsidP="002A30DD">
            <w:pPr>
              <w:tabs>
                <w:tab w:val="left" w:pos="13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A23D12" w:rsidRDefault="00A23D12" w:rsidP="002A30DD">
            <w:pPr>
              <w:tabs>
                <w:tab w:val="left" w:pos="13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 betegség ellátásában való jártasságot az önállóan ellátott és dokumentált, az IBD ellátásában járatos </w:t>
            </w:r>
            <w:proofErr w:type="spellStart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tutor</w:t>
            </w:r>
            <w:proofErr w:type="spellEnd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felügyelete által </w:t>
            </w:r>
            <w:proofErr w:type="gramStart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kontrollált</w:t>
            </w:r>
            <w:proofErr w:type="gramEnd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és ellenjegyzett, 300 </w:t>
            </w:r>
            <w:proofErr w:type="spellStart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immunoszupresszív</w:t>
            </w:r>
            <w:proofErr w:type="spellEnd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vagy biológiai szerrel kezelt eset ellátása igazolja. Ennek 90%-a </w:t>
            </w:r>
            <w:proofErr w:type="spellStart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proofErr w:type="spellEnd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jelölt intézetében is elvégezhető, amennyiben teljesülnek a képzőhelyre vonatkozó személyi feltételek. A vizsgálatok legalább 10%-a </w:t>
            </w:r>
            <w:proofErr w:type="spellStart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proofErr w:type="spellEnd"/>
            <w:r w:rsidRPr="00BD4B6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jelölttől független képzőhelyen licenc-vizsgáztató jelenlétében kell elvégezni. Ennek a gyakorlati képzésnek az időtartama két hét.</w:t>
            </w:r>
          </w:p>
          <w:p w:rsidR="00A23D12" w:rsidRDefault="00A23D12" w:rsidP="002A30DD">
            <w:pPr>
              <w:tabs>
                <w:tab w:val="left" w:pos="1336"/>
              </w:tabs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23D12" w:rsidTr="002A30DD">
        <w:trPr>
          <w:trHeight w:val="644"/>
        </w:trPr>
        <w:tc>
          <w:tcPr>
            <w:tcW w:w="9854" w:type="dxa"/>
          </w:tcPr>
          <w:p w:rsidR="00A23D12" w:rsidRPr="00BD4B65" w:rsidRDefault="00A23D12" w:rsidP="002A30DD">
            <w:pPr>
              <w:tabs>
                <w:tab w:val="left" w:pos="13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Helye:</w:t>
            </w:r>
          </w:p>
        </w:tc>
      </w:tr>
      <w:tr w:rsidR="00A23D12" w:rsidTr="002A30DD">
        <w:trPr>
          <w:trHeight w:val="696"/>
        </w:trPr>
        <w:tc>
          <w:tcPr>
            <w:tcW w:w="9854" w:type="dxa"/>
          </w:tcPr>
          <w:p w:rsidR="00A23D12" w:rsidRPr="00BD4B65" w:rsidRDefault="00A23D12" w:rsidP="002A30DD">
            <w:pPr>
              <w:tabs>
                <w:tab w:val="left" w:pos="13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Ideje:</w:t>
            </w:r>
          </w:p>
        </w:tc>
      </w:tr>
      <w:tr w:rsidR="00A23D12" w:rsidTr="002A30DD">
        <w:trPr>
          <w:trHeight w:val="564"/>
        </w:trPr>
        <w:tc>
          <w:tcPr>
            <w:tcW w:w="9854" w:type="dxa"/>
          </w:tcPr>
          <w:p w:rsidR="00A23D12" w:rsidRPr="00BD4B65" w:rsidRDefault="00A23D12" w:rsidP="002A30DD">
            <w:pPr>
              <w:tabs>
                <w:tab w:val="left" w:pos="13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Tutor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neve:</w:t>
            </w:r>
          </w:p>
        </w:tc>
      </w:tr>
    </w:tbl>
    <w:p w:rsidR="00A23D12" w:rsidRDefault="00A23D12" w:rsidP="000474C5">
      <w:pPr>
        <w:tabs>
          <w:tab w:val="left" w:pos="1336"/>
        </w:tabs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3D12" w:rsidTr="000474C5">
        <w:trPr>
          <w:trHeight w:val="2657"/>
        </w:trPr>
        <w:tc>
          <w:tcPr>
            <w:tcW w:w="9854" w:type="dxa"/>
          </w:tcPr>
          <w:p w:rsidR="00A23D12" w:rsidRPr="009E1742" w:rsidRDefault="00A23D12" w:rsidP="002A30DD">
            <w:pPr>
              <w:shd w:val="clear" w:color="auto" w:fill="FFFFFF"/>
              <w:spacing w:line="405" w:lineRule="atLeast"/>
              <w:ind w:firstLine="24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174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 gyakorlati képzés szakmai tartalma</w:t>
            </w:r>
          </w:p>
          <w:p w:rsidR="00A23D12" w:rsidRPr="009E1742" w:rsidRDefault="00A23D12" w:rsidP="002A30DD">
            <w:pPr>
              <w:shd w:val="clear" w:color="auto" w:fill="FFFFFF"/>
              <w:spacing w:line="405" w:lineRule="atLeast"/>
              <w:ind w:firstLine="24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1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a) </w:t>
            </w:r>
            <w:r w:rsidRPr="009E17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gyulladásos bélbetegségek ambuláns ellátási gyakorlat,</w:t>
            </w:r>
          </w:p>
          <w:p w:rsidR="00A23D12" w:rsidRPr="009E1742" w:rsidRDefault="00A23D12" w:rsidP="002A30DD">
            <w:pPr>
              <w:shd w:val="clear" w:color="auto" w:fill="FFFFFF"/>
              <w:spacing w:line="405" w:lineRule="atLeast"/>
              <w:ind w:firstLine="24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1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b) </w:t>
            </w:r>
            <w:r w:rsidRPr="009E17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biológiai terápia beadásával kapcsolatos gyakorlati oktatás,</w:t>
            </w:r>
          </w:p>
          <w:p w:rsidR="00A23D12" w:rsidRDefault="00A23D12" w:rsidP="002A30DD">
            <w:pPr>
              <w:shd w:val="clear" w:color="auto" w:fill="FFFFFF"/>
              <w:spacing w:line="405" w:lineRule="atLeast"/>
              <w:ind w:firstLine="24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174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c) </w:t>
            </w:r>
            <w:r w:rsidRPr="009E17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folyamatos részvétel multidiszciplináris megbeszéléseken.</w:t>
            </w:r>
          </w:p>
          <w:p w:rsidR="00A23D12" w:rsidRDefault="00A23D12" w:rsidP="002A30DD">
            <w:pPr>
              <w:spacing w:line="405" w:lineRule="atLeas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23D12" w:rsidTr="002A30DD">
        <w:tc>
          <w:tcPr>
            <w:tcW w:w="9854" w:type="dxa"/>
          </w:tcPr>
          <w:p w:rsidR="00A23D12" w:rsidRDefault="00A23D12" w:rsidP="002A30DD">
            <w:pPr>
              <w:spacing w:line="405" w:lineRule="atLeast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Helye:</w:t>
            </w:r>
          </w:p>
          <w:p w:rsidR="00A23D12" w:rsidRDefault="00A23D12" w:rsidP="002A30DD">
            <w:pPr>
              <w:spacing w:line="405" w:lineRule="atLeas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23D12" w:rsidTr="002A30DD">
        <w:tc>
          <w:tcPr>
            <w:tcW w:w="9854" w:type="dxa"/>
          </w:tcPr>
          <w:p w:rsidR="00A23D12" w:rsidRDefault="00A23D12" w:rsidP="002A30DD">
            <w:pPr>
              <w:spacing w:line="405" w:lineRule="atLeast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Ideje:</w:t>
            </w:r>
          </w:p>
          <w:p w:rsidR="00A23D12" w:rsidRDefault="00A23D12" w:rsidP="002A30DD">
            <w:pPr>
              <w:spacing w:line="405" w:lineRule="atLeast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23D12" w:rsidTr="002A30DD">
        <w:tc>
          <w:tcPr>
            <w:tcW w:w="9854" w:type="dxa"/>
          </w:tcPr>
          <w:p w:rsidR="00A23D12" w:rsidRDefault="00A23D12" w:rsidP="002A30DD">
            <w:pPr>
              <w:spacing w:line="405" w:lineRule="atLeast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Tutor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neve:</w:t>
            </w:r>
          </w:p>
          <w:p w:rsidR="00A23D12" w:rsidRDefault="00A23D12" w:rsidP="002A30DD">
            <w:pPr>
              <w:spacing w:line="405" w:lineRule="atLeast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A23D12" w:rsidRPr="00A97905" w:rsidRDefault="00A23D12" w:rsidP="00A23D12">
      <w:pPr>
        <w:shd w:val="clear" w:color="auto" w:fill="FFFFFF"/>
        <w:spacing w:line="405" w:lineRule="atLeast"/>
        <w:ind w:firstLine="240"/>
        <w:jc w:val="both"/>
        <w:rPr>
          <w:rFonts w:cstheme="minorHAnsi"/>
          <w:b/>
          <w:bCs/>
          <w:color w:val="000000" w:themeColor="text1"/>
        </w:rPr>
      </w:pPr>
      <w:r w:rsidRPr="00A97905">
        <w:rPr>
          <w:rFonts w:cstheme="minorHAnsi"/>
          <w:b/>
          <w:bCs/>
          <w:color w:val="000000" w:themeColor="text1"/>
        </w:rPr>
        <w:t>A sikeres licenc vizsga feltétele</w:t>
      </w:r>
    </w:p>
    <w:p w:rsidR="00874F12" w:rsidRDefault="000474C5" w:rsidP="00453A06">
      <w:pPr>
        <w:shd w:val="clear" w:color="auto" w:fill="FFFFFF"/>
        <w:spacing w:line="405" w:lineRule="atLeast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="00A23D12" w:rsidRPr="00E922C9">
        <w:rPr>
          <w:rFonts w:cstheme="minorHAnsi"/>
          <w:color w:val="000000" w:themeColor="text1"/>
        </w:rPr>
        <w:t>1. sikeres vizsga az MGT Colon szekciójának Gyulladásos Bélbetegség Licenc képzésén</w:t>
      </w:r>
    </w:p>
    <w:p w:rsidR="00600565" w:rsidRDefault="00874F12" w:rsidP="00453A06">
      <w:pPr>
        <w:shd w:val="clear" w:color="auto" w:fill="FFFFFF"/>
        <w:spacing w:line="405" w:lineRule="atLeast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="00A23D12" w:rsidRPr="00E922C9">
        <w:rPr>
          <w:rFonts w:cstheme="minorHAnsi"/>
          <w:color w:val="000000" w:themeColor="text1"/>
        </w:rPr>
        <w:t xml:space="preserve">2. két különböző munkahelyen dolgozó, akkreditált </w:t>
      </w:r>
      <w:proofErr w:type="spellStart"/>
      <w:r w:rsidR="00A23D12" w:rsidRPr="00E922C9">
        <w:rPr>
          <w:rFonts w:cstheme="minorHAnsi"/>
          <w:color w:val="000000" w:themeColor="text1"/>
        </w:rPr>
        <w:t>tutor</w:t>
      </w:r>
      <w:proofErr w:type="spellEnd"/>
      <w:r w:rsidR="00A23D12" w:rsidRPr="00E922C9">
        <w:rPr>
          <w:rFonts w:cstheme="minorHAnsi"/>
          <w:color w:val="000000" w:themeColor="text1"/>
        </w:rPr>
        <w:t xml:space="preserve"> által igazo</w:t>
      </w:r>
      <w:r>
        <w:rPr>
          <w:rFonts w:cstheme="minorHAnsi"/>
          <w:color w:val="000000" w:themeColor="text1"/>
        </w:rPr>
        <w:t xml:space="preserve">lt megfelelő jártasság legalább </w:t>
      </w:r>
      <w:r w:rsidR="00A23D12" w:rsidRPr="00E922C9">
        <w:rPr>
          <w:rFonts w:cstheme="minorHAnsi"/>
          <w:color w:val="000000" w:themeColor="text1"/>
        </w:rPr>
        <w:t>3 eset elemzése</w:t>
      </w:r>
      <w:r w:rsidR="00A23D12">
        <w:rPr>
          <w:rFonts w:cstheme="minorHAnsi"/>
          <w:color w:val="000000" w:themeColor="text1"/>
        </w:rPr>
        <w:t xml:space="preserve"> </w:t>
      </w:r>
      <w:r w:rsidR="00A23D12" w:rsidRPr="00E922C9">
        <w:rPr>
          <w:rFonts w:cstheme="minorHAnsi"/>
          <w:color w:val="000000" w:themeColor="text1"/>
        </w:rPr>
        <w:t>kapcsán.</w:t>
      </w:r>
    </w:p>
    <w:p w:rsidR="00600565" w:rsidRDefault="000474C5" w:rsidP="00453A06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="00874F12">
        <w:rPr>
          <w:rFonts w:cstheme="minorHAnsi"/>
          <w:color w:val="000000" w:themeColor="text1"/>
        </w:rPr>
        <w:t xml:space="preserve">3.  </w:t>
      </w:r>
      <w:r w:rsidR="00874F12" w:rsidRPr="00874F12">
        <w:rPr>
          <w:rFonts w:cstheme="minorHAnsi"/>
          <w:color w:val="000000" w:themeColor="text1"/>
        </w:rPr>
        <w:t>Az MGT Colon szekciójának évi nagygyűlésén</w:t>
      </w:r>
      <w:r>
        <w:rPr>
          <w:rFonts w:cstheme="minorHAnsi"/>
          <w:color w:val="000000" w:themeColor="text1"/>
        </w:rPr>
        <w:t xml:space="preserve"> vizsgafelkészítő tanfolyam</w:t>
      </w:r>
      <w:r w:rsidR="00B32146">
        <w:rPr>
          <w:rFonts w:cstheme="minorHAnsi"/>
          <w:color w:val="000000" w:themeColor="text1"/>
        </w:rPr>
        <w:t xml:space="preserve"> *</w:t>
      </w:r>
    </w:p>
    <w:p w:rsidR="00600565" w:rsidRDefault="00A23D12" w:rsidP="00600565">
      <w:r w:rsidRPr="00E922C9">
        <w:rPr>
          <w:rFonts w:cstheme="minorHAnsi"/>
          <w:color w:val="000000" w:themeColor="text1"/>
        </w:rPr>
        <w:br/>
      </w:r>
      <w:r w:rsidR="00600565">
        <w:t>Dátum: 20.…….........……………..</w:t>
      </w:r>
    </w:p>
    <w:p w:rsidR="00600565" w:rsidRDefault="00600565" w:rsidP="00600565"/>
    <w:p w:rsidR="00600565" w:rsidRDefault="00600565" w:rsidP="006005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00565" w:rsidRDefault="00600565" w:rsidP="00600565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  <w:r>
        <w:tab/>
      </w:r>
      <w:r>
        <w:tab/>
      </w:r>
      <w:r>
        <w:tab/>
        <w:t xml:space="preserve">        Prof. Dr. Papp Mária</w:t>
      </w:r>
    </w:p>
    <w:p w:rsidR="001F5223" w:rsidRDefault="00600565" w:rsidP="00874F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szakmai grémiumvezető</w:t>
      </w:r>
    </w:p>
    <w:p w:rsidR="00E96546" w:rsidRDefault="00E96546" w:rsidP="00874F12"/>
    <w:p w:rsidR="00346E8A" w:rsidRPr="001940B7" w:rsidRDefault="001F5223" w:rsidP="001940B7">
      <w:pPr>
        <w:jc w:val="both"/>
        <w:rPr>
          <w:rFonts w:cstheme="minorHAnsi"/>
          <w:color w:val="808080" w:themeColor="background1" w:themeShade="80"/>
          <w:sz w:val="18"/>
          <w:szCs w:val="18"/>
        </w:rPr>
      </w:pPr>
      <w:r w:rsidRPr="001F5223">
        <w:rPr>
          <w:rFonts w:cstheme="minorHAnsi"/>
          <w:b/>
          <w:bCs/>
          <w:color w:val="808080" w:themeColor="background1" w:themeShade="80"/>
          <w:sz w:val="18"/>
          <w:szCs w:val="18"/>
        </w:rPr>
        <w:t>*2026. március 5-én egy vizsgafelkészítő tanfolyamot</w:t>
      </w:r>
      <w:r w:rsidRPr="001F5223">
        <w:rPr>
          <w:rFonts w:cstheme="minorHAnsi"/>
          <w:color w:val="808080" w:themeColor="background1" w:themeShade="80"/>
          <w:sz w:val="18"/>
          <w:szCs w:val="18"/>
        </w:rPr>
        <w:t> tartanak az MGT Colon szekciójának évi nagygyűlésének 0. napján</w:t>
      </w:r>
      <w:r w:rsidR="00E96546">
        <w:rPr>
          <w:rFonts w:cstheme="minorHAnsi"/>
          <w:color w:val="808080" w:themeColor="background1" w:themeShade="80"/>
          <w:sz w:val="18"/>
          <w:szCs w:val="18"/>
        </w:rPr>
        <w:t xml:space="preserve"> </w:t>
      </w:r>
      <w:hyperlink r:id="rId10" w:history="1">
        <w:r w:rsidR="00E96546" w:rsidRPr="00F9076E">
          <w:rPr>
            <w:rStyle w:val="Hyperlink"/>
            <w:rFonts w:cstheme="minorHAnsi"/>
            <w:sz w:val="18"/>
            <w:szCs w:val="18"/>
          </w:rPr>
          <w:t>https://www.mgtcolon.hu/colon-szekcio-30-tudomanyos-ulese-2026-marcius-5-6-7-egerszalok/</w:t>
        </w:r>
      </w:hyperlink>
    </w:p>
    <w:sectPr w:rsidR="00346E8A" w:rsidRPr="001940B7" w:rsidSect="00930227">
      <w:foot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CC" w:rsidRDefault="007A04CC" w:rsidP="00B32146">
      <w:pPr>
        <w:spacing w:after="0" w:line="240" w:lineRule="auto"/>
      </w:pPr>
      <w:r>
        <w:separator/>
      </w:r>
    </w:p>
  </w:endnote>
  <w:endnote w:type="continuationSeparator" w:id="0">
    <w:p w:rsidR="007A04CC" w:rsidRDefault="007A04CC" w:rsidP="00B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Pr="00B32146" w:rsidRDefault="00B32146" w:rsidP="00B32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CC" w:rsidRDefault="007A04CC" w:rsidP="00B32146">
      <w:pPr>
        <w:spacing w:after="0" w:line="240" w:lineRule="auto"/>
      </w:pPr>
      <w:r>
        <w:separator/>
      </w:r>
    </w:p>
  </w:footnote>
  <w:footnote w:type="continuationSeparator" w:id="0">
    <w:p w:rsidR="007A04CC" w:rsidRDefault="007A04CC" w:rsidP="00B3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914"/>
    <w:multiLevelType w:val="hybridMultilevel"/>
    <w:tmpl w:val="E6B42B2A"/>
    <w:lvl w:ilvl="0" w:tplc="C6B2304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F22FD"/>
    <w:multiLevelType w:val="hybridMultilevel"/>
    <w:tmpl w:val="47528850"/>
    <w:lvl w:ilvl="0" w:tplc="54A6C118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395F3D"/>
    <w:multiLevelType w:val="hybridMultilevel"/>
    <w:tmpl w:val="0A3CDA86"/>
    <w:lvl w:ilvl="0" w:tplc="46406BF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AC9"/>
    <w:multiLevelType w:val="hybridMultilevel"/>
    <w:tmpl w:val="E6B42B2A"/>
    <w:lvl w:ilvl="0" w:tplc="C6B2304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8"/>
    <w:rsid w:val="000474C5"/>
    <w:rsid w:val="001940B7"/>
    <w:rsid w:val="001F5223"/>
    <w:rsid w:val="00290D78"/>
    <w:rsid w:val="00346E8A"/>
    <w:rsid w:val="003504BB"/>
    <w:rsid w:val="00386329"/>
    <w:rsid w:val="003B3AC3"/>
    <w:rsid w:val="003E3872"/>
    <w:rsid w:val="00453A06"/>
    <w:rsid w:val="005973CB"/>
    <w:rsid w:val="00600565"/>
    <w:rsid w:val="006334AB"/>
    <w:rsid w:val="007A04CC"/>
    <w:rsid w:val="00874F12"/>
    <w:rsid w:val="00930227"/>
    <w:rsid w:val="009D6BAE"/>
    <w:rsid w:val="00A23D12"/>
    <w:rsid w:val="00A43B2C"/>
    <w:rsid w:val="00A8609A"/>
    <w:rsid w:val="00B32146"/>
    <w:rsid w:val="00B4072C"/>
    <w:rsid w:val="00DD5E68"/>
    <w:rsid w:val="00E92F37"/>
    <w:rsid w:val="00E96546"/>
    <w:rsid w:val="00F206A8"/>
    <w:rsid w:val="00F4141A"/>
    <w:rsid w:val="00F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BCC78-6D1F-4636-A325-00092DF1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E68"/>
    <w:pPr>
      <w:spacing w:after="200" w:line="276" w:lineRule="auto"/>
    </w:pPr>
    <w:rPr>
      <w:rFonts w:eastAsiaTheme="minorEastAsia"/>
      <w:lang w:eastAsia="hu-HU"/>
    </w:rPr>
  </w:style>
  <w:style w:type="paragraph" w:styleId="Heading1">
    <w:name w:val="heading 1"/>
    <w:basedOn w:val="Normal"/>
    <w:next w:val="Normal"/>
    <w:link w:val="Heading1Char"/>
    <w:qFormat/>
    <w:rsid w:val="00A23D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E68"/>
    <w:rPr>
      <w:rFonts w:eastAsiaTheme="minorEastAsia"/>
      <w:lang w:eastAsia="hu-HU"/>
    </w:rPr>
  </w:style>
  <w:style w:type="character" w:styleId="Hyperlink">
    <w:name w:val="Hyperlink"/>
    <w:basedOn w:val="DefaultParagraphFont"/>
    <w:uiPriority w:val="99"/>
    <w:unhideWhenUsed/>
    <w:rsid w:val="00290D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23D1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EnvelopeReturn">
    <w:name w:val="envelope return"/>
    <w:basedOn w:val="Normal"/>
    <w:rsid w:val="00A23D12"/>
    <w:pPr>
      <w:spacing w:after="0" w:line="240" w:lineRule="auto"/>
    </w:pPr>
    <w:rPr>
      <w:rFonts w:ascii="Comic Sans MS" w:eastAsia="Batang" w:hAnsi="Comic Sans MS" w:cs="Arial"/>
      <w:sz w:val="20"/>
      <w:szCs w:val="20"/>
    </w:rPr>
  </w:style>
  <w:style w:type="table" w:styleId="TableGrid">
    <w:name w:val="Table Grid"/>
    <w:basedOn w:val="TableNormal"/>
    <w:uiPriority w:val="59"/>
    <w:rsid w:val="00A23D12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D6BAE"/>
    <w:pPr>
      <w:tabs>
        <w:tab w:val="left" w:pos="426"/>
        <w:tab w:val="center" w:pos="5387"/>
        <w:tab w:val="center" w:pos="7088"/>
        <w:tab w:val="center" w:pos="878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D6BA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B32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46"/>
    <w:rPr>
      <w:rFonts w:eastAsiaTheme="minorEastAsia"/>
      <w:lang w:eastAsia="hu-HU"/>
    </w:rPr>
  </w:style>
  <w:style w:type="paragraph" w:styleId="ListParagraph">
    <w:name w:val="List Paragraph"/>
    <w:basedOn w:val="Normal"/>
    <w:uiPriority w:val="34"/>
    <w:qFormat/>
    <w:rsid w:val="00B3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gtcolon.hu/colon-szekcio-30-tudomanyos-ulese-2026-marcius-5-6-7-egerszalo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isz@med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CA5B-F86F-465E-BB93-5805AA21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Királyné Sári Szabina</dc:creator>
  <cp:lastModifiedBy>csilla</cp:lastModifiedBy>
  <cp:revision>2</cp:revision>
  <cp:lastPrinted>2018-01-24T13:29:00Z</cp:lastPrinted>
  <dcterms:created xsi:type="dcterms:W3CDTF">2025-12-03T13:31:00Z</dcterms:created>
  <dcterms:modified xsi:type="dcterms:W3CDTF">2025-12-03T13:31:00Z</dcterms:modified>
</cp:coreProperties>
</file>