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83" w:rsidRPr="00B37FF2" w:rsidRDefault="005A0029" w:rsidP="005A0029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37FF2">
        <w:rPr>
          <w:rFonts w:asciiTheme="majorHAnsi" w:hAnsiTheme="majorHAnsi"/>
          <w:b/>
          <w:sz w:val="28"/>
          <w:szCs w:val="28"/>
        </w:rPr>
        <w:t>ÁOK kari hallgatói ösztöndíjak</w:t>
      </w:r>
    </w:p>
    <w:p w:rsidR="00B37FF2" w:rsidRPr="00B37FF2" w:rsidRDefault="00B37FF2" w:rsidP="005A0029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Pro Facultate Iuventutis Emlékérem és Jutalomdíj</w:t>
      </w:r>
    </w:p>
    <w:p w:rsidR="00B37FF2" w:rsidRPr="00B37FF2" w:rsidRDefault="00B37FF2" w:rsidP="00B37FF2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1"/>
        </w:numPr>
        <w:spacing w:after="0"/>
        <w:ind w:hanging="72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díjat az Általános Orvostudományi Kar Kari Tanácsa kiemelkedő tanulmányi és közéleti tevékenységük alapján ítéli oda az arra érdemes végzős hallgatóknak.</w:t>
      </w:r>
    </w:p>
    <w:p w:rsidR="00B37FF2" w:rsidRPr="00B37FF2" w:rsidRDefault="00B37FF2" w:rsidP="00B37FF2">
      <w:pPr>
        <w:pStyle w:val="Szvegtrzs"/>
        <w:spacing w:after="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1"/>
        </w:numPr>
        <w:spacing w:after="0"/>
        <w:ind w:hanging="72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kitüntetésre az ÁOK Tanulmányi Bizottsága tesz javaslatot. A kitüntetés átadására az orvosdoktor avató ünnepségen kerül sor.</w:t>
      </w:r>
    </w:p>
    <w:p w:rsidR="00B37FF2" w:rsidRPr="00B37FF2" w:rsidRDefault="00B37FF2" w:rsidP="00B37FF2">
      <w:pPr>
        <w:pStyle w:val="Listaszerbekezds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kitüntetéssel pénzjutalom jár. Ennek összegéről a dékán dönt.</w:t>
      </w:r>
    </w:p>
    <w:p w:rsidR="00B37FF2" w:rsidRPr="00B37FF2" w:rsidRDefault="00B37FF2" w:rsidP="00B37FF2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spacing w:after="0"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B37FF2" w:rsidRPr="00B37FF2" w:rsidRDefault="00B37FF2" w:rsidP="00B37FF2">
      <w:pPr>
        <w:spacing w:after="0" w:line="24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  <w:r w:rsidRPr="00B37FF2">
        <w:rPr>
          <w:rFonts w:asciiTheme="majorHAnsi" w:hAnsiTheme="majorHAnsi"/>
          <w:b/>
          <w:sz w:val="24"/>
          <w:szCs w:val="24"/>
        </w:rPr>
        <w:t>Weszprémi István Emlékérem és Jutalomdíj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720" w:hanging="720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(1)</w:t>
      </w:r>
      <w:r w:rsidRPr="00B37FF2">
        <w:rPr>
          <w:rFonts w:asciiTheme="majorHAnsi" w:hAnsiTheme="majorHAnsi"/>
          <w:sz w:val="24"/>
          <w:szCs w:val="24"/>
        </w:rPr>
        <w:tab/>
        <w:t xml:space="preserve">A Weszprémi István emlékérem és jutalomdíj odaítélésére minden orvostanhallgató pályázhat, aki </w:t>
      </w:r>
    </w:p>
    <w:p w:rsidR="00B37FF2" w:rsidRPr="00B37FF2" w:rsidRDefault="00B37FF2" w:rsidP="00B37FF2">
      <w:pPr>
        <w:numPr>
          <w:ilvl w:val="0"/>
          <w:numId w:val="3"/>
        </w:numPr>
        <w:tabs>
          <w:tab w:val="clear" w:pos="1425"/>
          <w:tab w:val="num" w:pos="1080"/>
        </w:tabs>
        <w:spacing w:after="0"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Tudományos Diákkörének tagja,</w:t>
      </w:r>
    </w:p>
    <w:p w:rsidR="00B37FF2" w:rsidRPr="00B37FF2" w:rsidRDefault="00B37FF2" w:rsidP="00B37FF2">
      <w:pPr>
        <w:numPr>
          <w:ilvl w:val="0"/>
          <w:numId w:val="3"/>
        </w:numPr>
        <w:tabs>
          <w:tab w:val="clear" w:pos="1425"/>
          <w:tab w:val="num" w:pos="1080"/>
        </w:tabs>
        <w:spacing w:after="0"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TDK-ban legalább két évet eltöltött,</w:t>
      </w:r>
    </w:p>
    <w:p w:rsidR="00B37FF2" w:rsidRPr="00B37FF2" w:rsidRDefault="00B37FF2" w:rsidP="00B37FF2">
      <w:pPr>
        <w:numPr>
          <w:ilvl w:val="0"/>
          <w:numId w:val="3"/>
        </w:numPr>
        <w:tabs>
          <w:tab w:val="clear" w:pos="1425"/>
          <w:tab w:val="num" w:pos="1080"/>
        </w:tabs>
        <w:spacing w:after="0"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tudományos kutatómunkában kimagasló szorgalomról és eredményes tevékenységről tett tanúbizonyságot,</w:t>
      </w:r>
    </w:p>
    <w:p w:rsidR="00B37FF2" w:rsidRPr="00B37FF2" w:rsidRDefault="00B37FF2" w:rsidP="00B37FF2">
      <w:pPr>
        <w:numPr>
          <w:ilvl w:val="0"/>
          <w:numId w:val="3"/>
        </w:numPr>
        <w:tabs>
          <w:tab w:val="clear" w:pos="1425"/>
          <w:tab w:val="num" w:pos="1080"/>
        </w:tabs>
        <w:spacing w:after="0"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kutatómunkájáról pályamunkát nyújtott be,</w:t>
      </w:r>
    </w:p>
    <w:p w:rsidR="00B37FF2" w:rsidRPr="00B37FF2" w:rsidRDefault="00B37FF2" w:rsidP="00B37FF2">
      <w:pPr>
        <w:numPr>
          <w:ilvl w:val="0"/>
          <w:numId w:val="3"/>
        </w:numPr>
        <w:tabs>
          <w:tab w:val="clear" w:pos="1425"/>
          <w:tab w:val="num" w:pos="1080"/>
        </w:tabs>
        <w:spacing w:after="0" w:line="240" w:lineRule="auto"/>
        <w:ind w:left="720" w:firstLine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 xml:space="preserve">egyetemi tanulmányaiban kiemelkedő eredményeket ért el. </w:t>
      </w:r>
    </w:p>
    <w:p w:rsidR="00B37FF2" w:rsidRPr="00B37FF2" w:rsidRDefault="00B37FF2" w:rsidP="00B37FF2">
      <w:pPr>
        <w:ind w:left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(2)</w:t>
      </w:r>
      <w:r w:rsidRPr="00B37FF2">
        <w:rPr>
          <w:rFonts w:asciiTheme="majorHAnsi" w:hAnsiTheme="majorHAnsi"/>
          <w:sz w:val="24"/>
          <w:szCs w:val="24"/>
        </w:rPr>
        <w:tab/>
        <w:t>A TDK-s hallgató a Weszprémi István emlékérem elnyerésére pályázatát június 1-jéig nyújtja be a TDT-hez. A Tudományos Diákköri Tanács (TDT) javaslatát július 1-jéig terjeszti be a dékánhoz. A TDT javaslata alapján a dékán döntése előtt kikéri a Tudományos és Innovációs Bizottság véleményét és hozza meg határozatát.</w:t>
      </w: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(3)</w:t>
      </w:r>
      <w:r w:rsidRPr="00B37FF2">
        <w:rPr>
          <w:rFonts w:asciiTheme="majorHAnsi" w:hAnsiTheme="majorHAnsi"/>
          <w:sz w:val="24"/>
          <w:szCs w:val="24"/>
        </w:rPr>
        <w:tab/>
        <w:t>A díjjal járó emlékérmet az orvosdoktor avató ünnepségen a dékán adja át ünnepélyes keretek között.</w:t>
      </w: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(4)</w:t>
      </w:r>
      <w:r w:rsidRPr="00B37FF2">
        <w:rPr>
          <w:rFonts w:asciiTheme="majorHAnsi" w:hAnsiTheme="majorHAnsi"/>
          <w:sz w:val="24"/>
          <w:szCs w:val="24"/>
        </w:rPr>
        <w:tab/>
        <w:t xml:space="preserve"> A kitüntetéssel pénzjutalom jár. Ennek összegéről a dékán dönt.</w:t>
      </w:r>
    </w:p>
    <w:p w:rsidR="00B37FF2" w:rsidRPr="00B37FF2" w:rsidRDefault="00B37FF2" w:rsidP="00B37FF2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Ladányi Józsa 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6"/>
        </w:numPr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Pályázatot nyújthat be minden orvostanhallgatónő, aki az alábbi feltételeknek megfelel:</w:t>
      </w:r>
    </w:p>
    <w:p w:rsidR="00B37FF2" w:rsidRPr="00B37FF2" w:rsidRDefault="00B37FF2" w:rsidP="00B37FF2">
      <w:pPr>
        <w:pStyle w:val="Szvegtrzs"/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legalább 4,50 tanulmányi eredmény az utolsó két félévben,</w:t>
      </w:r>
    </w:p>
    <w:p w:rsidR="00B37FF2" w:rsidRPr="00B37FF2" w:rsidRDefault="00B37FF2" w:rsidP="00B37FF2">
      <w:pPr>
        <w:pStyle w:val="Szvegtrzs"/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közösségi munkában való aktív részvétel,</w:t>
      </w:r>
    </w:p>
    <w:p w:rsidR="00B37FF2" w:rsidRPr="00B37FF2" w:rsidRDefault="00B37FF2" w:rsidP="00B37FF2">
      <w:pPr>
        <w:pStyle w:val="Szvegtrzs"/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lastRenderedPageBreak/>
        <w:t>eredményes TDK munka,</w:t>
      </w:r>
    </w:p>
    <w:p w:rsidR="00B37FF2" w:rsidRPr="00B37FF2" w:rsidRDefault="00B37FF2" w:rsidP="00B37FF2">
      <w:pPr>
        <w:pStyle w:val="Szvegtrzs"/>
        <w:numPr>
          <w:ilvl w:val="0"/>
          <w:numId w:val="2"/>
        </w:numPr>
        <w:tabs>
          <w:tab w:val="clear" w:pos="720"/>
          <w:tab w:val="num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nem részesül Köztársasági Ösztöndíjban.</w:t>
      </w: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6"/>
        </w:numPr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pályázatot az ÁOK Dékáni Hivatalba kell benyújtani február 15-ig, és csatolni kell az évfolyamfőnök ajánlását.</w:t>
      </w: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6"/>
        </w:numPr>
        <w:spacing w:after="0" w:line="240" w:lineRule="auto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 odaítéléséről az ÁOK Tanulmányi Bizottsága javaslata alapján a dékán dönt.</w:t>
      </w: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6"/>
        </w:numPr>
        <w:spacing w:after="0" w:line="240" w:lineRule="auto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díjat a dékán vagy az oktatási dékánhelyettes adja át ünnepélyes keretek között.</w:t>
      </w: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6"/>
        </w:numPr>
        <w:spacing w:after="0" w:line="240" w:lineRule="auto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Ladányi Józsa díjjal járó jutalomdíj az ÁOK dékáni keretből fizetendő ki. Összege megegyezik a Köztársasági Ösztöndíj 1 havi összegével.</w:t>
      </w:r>
    </w:p>
    <w:p w:rsidR="00B37FF2" w:rsidRPr="00B37FF2" w:rsidRDefault="00B37FF2" w:rsidP="00B37FF2">
      <w:pPr>
        <w:pStyle w:val="Listaszerbekezds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Kenézy Gyula 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8"/>
        </w:numPr>
        <w:tabs>
          <w:tab w:val="clear" w:pos="720"/>
        </w:tabs>
        <w:spacing w:after="0"/>
        <w:ind w:left="567" w:hanging="578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Pályázatot nyújthat be minden orvostanhallgató, aki az alábbi feltételeknek megfelel:</w:t>
      </w:r>
    </w:p>
    <w:p w:rsidR="00B37FF2" w:rsidRPr="00B37FF2" w:rsidRDefault="00B37FF2" w:rsidP="00B37FF2">
      <w:pPr>
        <w:pStyle w:val="Szvegtrzs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legalább 4,50 tanulmányi eredmény az utolsó két félévben,</w:t>
      </w:r>
    </w:p>
    <w:p w:rsidR="00B37FF2" w:rsidRPr="00B37FF2" w:rsidRDefault="00B37FF2" w:rsidP="00B37FF2">
      <w:pPr>
        <w:pStyle w:val="Szvegtrzs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közösségi munkában való aktív részvétel,</w:t>
      </w:r>
    </w:p>
    <w:p w:rsidR="00B37FF2" w:rsidRPr="00B37FF2" w:rsidRDefault="00B37FF2" w:rsidP="00B37FF2">
      <w:pPr>
        <w:pStyle w:val="Szvegtrzs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anyagi támogatást indokoló szociális helyzet,</w:t>
      </w:r>
    </w:p>
    <w:p w:rsidR="00B37FF2" w:rsidRPr="00B37FF2" w:rsidRDefault="00B37FF2" w:rsidP="00B37FF2">
      <w:pPr>
        <w:pStyle w:val="Szvegtrzs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nem részesül Köztársasági Ösztöndíjban.</w:t>
      </w:r>
    </w:p>
    <w:p w:rsidR="00B37FF2" w:rsidRPr="00B37FF2" w:rsidRDefault="00B37FF2" w:rsidP="00B37FF2">
      <w:pPr>
        <w:pStyle w:val="Szvegtrzs"/>
        <w:spacing w:after="0"/>
        <w:ind w:left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0"/>
          <w:numId w:val="8"/>
        </w:numPr>
        <w:tabs>
          <w:tab w:val="clear" w:pos="720"/>
        </w:tabs>
        <w:spacing w:after="0"/>
        <w:ind w:left="567" w:hanging="567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pályázatot az ÁOK Dékáni Hivatalba kell benyújtani február 15-ig, és csatolni kell az évfolyamfőnök ajánlását.</w:t>
      </w:r>
    </w:p>
    <w:p w:rsidR="00B37FF2" w:rsidRPr="00B37FF2" w:rsidRDefault="00B37FF2" w:rsidP="00B37FF2">
      <w:pPr>
        <w:pStyle w:val="Szvegtrzs"/>
        <w:spacing w:after="0"/>
        <w:ind w:left="567" w:hanging="567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 odaítéléséről az ÁOK Tanulmányi Bizottsága javaslata alapján a dékán dönt.</w:t>
      </w:r>
    </w:p>
    <w:p w:rsidR="00B37FF2" w:rsidRPr="00B37FF2" w:rsidRDefault="00B37FF2" w:rsidP="00B37FF2">
      <w:pPr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díjat a dékán vagy az oktatási dékánhelyettes adja át ünnepélyes keretek között.</w:t>
      </w:r>
    </w:p>
    <w:p w:rsidR="00B37FF2" w:rsidRPr="00B37FF2" w:rsidRDefault="00B37FF2" w:rsidP="00B37FF2">
      <w:pPr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Kenézy Gyula díjjal járó jutalomdíj az ÁOK dékáni keretből fizetendő ki. Összege megegyezik a Köztársasági Ösztöndíj 1 havi összegével.</w:t>
      </w:r>
    </w:p>
    <w:p w:rsidR="00B37FF2" w:rsidRPr="00B37FF2" w:rsidRDefault="00B37FF2" w:rsidP="00B37FF2">
      <w:pPr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Dékáni Különdíj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numPr>
          <w:ilvl w:val="1"/>
          <w:numId w:val="4"/>
        </w:numPr>
        <w:tabs>
          <w:tab w:val="clear" w:pos="1440"/>
        </w:tabs>
        <w:spacing w:after="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Kar a Tudományos Diákköri munka során elért kiemelkedő eredmények elismerése céljából adományozza a díjat.</w:t>
      </w:r>
    </w:p>
    <w:p w:rsidR="00B37FF2" w:rsidRPr="00B37FF2" w:rsidRDefault="00B37FF2" w:rsidP="00B37FF2">
      <w:pPr>
        <w:pStyle w:val="Szvegtrzs"/>
        <w:spacing w:after="0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(2)</w:t>
      </w:r>
      <w:r w:rsidRPr="00B37FF2">
        <w:rPr>
          <w:rFonts w:asciiTheme="majorHAnsi" w:hAnsiTheme="majorHAnsi"/>
          <w:sz w:val="24"/>
          <w:szCs w:val="24"/>
        </w:rPr>
        <w:tab/>
        <w:t>A díjat a Tudományos Diákköri Konferencia 5 legjobb előadását tartó hallgató kapja.</w:t>
      </w:r>
    </w:p>
    <w:p w:rsidR="00B37FF2" w:rsidRPr="00B37FF2" w:rsidRDefault="00B37FF2" w:rsidP="00B37FF2">
      <w:pPr>
        <w:pStyle w:val="Szvegtrzs"/>
        <w:spacing w:after="0"/>
        <w:ind w:left="567" w:hanging="567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(3)</w:t>
      </w:r>
      <w:r w:rsidRPr="00B37FF2">
        <w:rPr>
          <w:rFonts w:asciiTheme="majorHAnsi" w:hAnsiTheme="majorHAnsi"/>
          <w:sz w:val="24"/>
          <w:szCs w:val="24"/>
        </w:rPr>
        <w:tab/>
        <w:t>A díj odaítéléséről a bíráló bizottság javaslata alapján a Tudományos Diákköri Tanács elnöksége dönt.</w:t>
      </w:r>
    </w:p>
    <w:p w:rsidR="00B37FF2" w:rsidRPr="00B37FF2" w:rsidRDefault="00B37FF2" w:rsidP="00B37FF2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lastRenderedPageBreak/>
        <w:t>(4)</w:t>
      </w:r>
      <w:r w:rsidRPr="00B37FF2">
        <w:rPr>
          <w:rFonts w:asciiTheme="majorHAnsi" w:hAnsiTheme="majorHAnsi"/>
          <w:sz w:val="24"/>
          <w:szCs w:val="24"/>
        </w:rPr>
        <w:tab/>
        <w:t>A díjat a dékán vagy a tudományos dékánhelyettes a TDK Konferencia záró ünnepségén adja át.</w:t>
      </w:r>
    </w:p>
    <w:p w:rsidR="00B37FF2" w:rsidRPr="00B37FF2" w:rsidRDefault="00B37FF2" w:rsidP="00B37FF2">
      <w:pPr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(5)</w:t>
      </w:r>
      <w:r w:rsidRPr="00B37FF2">
        <w:rPr>
          <w:rFonts w:asciiTheme="majorHAnsi" w:hAnsiTheme="majorHAnsi"/>
          <w:sz w:val="24"/>
          <w:szCs w:val="24"/>
        </w:rPr>
        <w:tab/>
        <w:t>A Dékáni Különdíjjal járó jutalomdíj az ÁOK dékáni keretből fizetendő ki. Összege megegyezik a Köztársasági Ösztöndíj 1 havi összegével.</w:t>
      </w:r>
    </w:p>
    <w:p w:rsidR="00B37FF2" w:rsidRPr="00B37FF2" w:rsidRDefault="00B37FF2" w:rsidP="00B37FF2">
      <w:pPr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Sportösztöndíj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(1)</w:t>
      </w:r>
      <w:r w:rsidRPr="00B37FF2">
        <w:rPr>
          <w:rFonts w:asciiTheme="majorHAnsi" w:hAnsiTheme="majorHAnsi"/>
          <w:sz w:val="24"/>
          <w:szCs w:val="24"/>
        </w:rPr>
        <w:tab/>
        <w:t>Az Általános Orvostudományi Kar orvostanhallgatók számára kiváló tanulmányi és sportban nyújtott teljesítményük elismeréseként Jó tanuló és jó sportoló díjat adományoz.</w:t>
      </w: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(2)</w:t>
      </w:r>
      <w:r w:rsidRPr="00B37FF2">
        <w:rPr>
          <w:rFonts w:asciiTheme="majorHAnsi" w:hAnsiTheme="majorHAnsi"/>
          <w:sz w:val="24"/>
          <w:szCs w:val="24"/>
        </w:rPr>
        <w:tab/>
        <w:t xml:space="preserve">Pályázatot nyújthat be minden orvostanhallgató, aki bármely sportegyesület igazolt versenyzője, és az alábbi feltéeleknek megfelel: </w:t>
      </w: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ab/>
        <w:t>Tanulmányi követelmények: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az előző tanév II. félévi és az aktuális tanév I. félévi átlaga legalább 4,20,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I. éveseknél az érettségi eredmény és az I. félévi tanulmányi eredmény átlaga legalább 4,50.</w:t>
      </w:r>
    </w:p>
    <w:p w:rsidR="00B37FF2" w:rsidRPr="00B37FF2" w:rsidRDefault="00B37FF2" w:rsidP="00B37FF2">
      <w:pPr>
        <w:pStyle w:val="Szvegtrzs"/>
        <w:tabs>
          <w:tab w:val="num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ab/>
        <w:t>Sportbeli követelmények: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Egyéni sport esetén legalább II. osztályú minősítés,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 xml:space="preserve">Csapatban NBII. vagy magasabb szintű bajnokságban egy naptári év alatt szerepeljen csapata mérkőzéseinek legalább 60 %-án, 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Rendszeres részvétel sportágának edzésein,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Egyetemista sportolóhoz méltó emberi és közösségi magatartás.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ab/>
      </w: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(3)</w:t>
      </w:r>
      <w:r w:rsidRPr="00B37FF2">
        <w:rPr>
          <w:rFonts w:asciiTheme="majorHAnsi" w:hAnsiTheme="majorHAnsi"/>
          <w:sz w:val="24"/>
          <w:szCs w:val="24"/>
        </w:rPr>
        <w:tab/>
        <w:t>A pályázatot az ÁOK Dékáni Hivatalba kell benyújtani szeptember 15-ig, és csatolni kell a Testnevelési Tanszék, az Egyetemi Sportegyesület és az ÁOK Hallgatói Önkormányzat véleményét.</w:t>
      </w:r>
    </w:p>
    <w:p w:rsidR="00B37FF2" w:rsidRPr="00B37FF2" w:rsidRDefault="00B37FF2" w:rsidP="00B37FF2">
      <w:pPr>
        <w:pStyle w:val="Szvegtrzs"/>
        <w:spacing w:after="0"/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A díj odaítéléséről az ÁOK Tanulmányi Bizottság javaslata alapján a dékán dönt.</w:t>
      </w:r>
    </w:p>
    <w:p w:rsidR="00B37FF2" w:rsidRPr="00B37FF2" w:rsidRDefault="00B37FF2" w:rsidP="00B37FF2">
      <w:pPr>
        <w:tabs>
          <w:tab w:val="left" w:pos="360"/>
          <w:tab w:val="num" w:pos="567"/>
        </w:tabs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tabs>
          <w:tab w:val="num" w:pos="567"/>
        </w:tabs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(5)</w:t>
      </w:r>
      <w:r w:rsidRPr="00B37FF2">
        <w:rPr>
          <w:rFonts w:asciiTheme="majorHAnsi" w:hAnsiTheme="majorHAnsi"/>
          <w:sz w:val="24"/>
          <w:szCs w:val="24"/>
        </w:rPr>
        <w:tab/>
        <w:t>A Sportösztöndíjjal járó jutalomdíj az ÁOK dékáni keretből fizetendő ki. Összegéről a dékán dönt.</w:t>
      </w:r>
    </w:p>
    <w:p w:rsidR="00B37FF2" w:rsidRPr="00B37FF2" w:rsidRDefault="00B37FF2" w:rsidP="00B37FF2">
      <w:pPr>
        <w:ind w:left="720" w:hanging="720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Cmsor4"/>
        <w:rPr>
          <w:rFonts w:asciiTheme="majorHAnsi" w:hAnsiTheme="majorHAnsi"/>
          <w:sz w:val="24"/>
        </w:rPr>
      </w:pPr>
      <w:r w:rsidRPr="00B37FF2">
        <w:rPr>
          <w:rFonts w:asciiTheme="majorHAnsi" w:hAnsiTheme="majorHAnsi"/>
          <w:sz w:val="24"/>
        </w:rPr>
        <w:t>Jó tanuló – Jó sportoló díj</w:t>
      </w:r>
    </w:p>
    <w:p w:rsidR="00B37FF2" w:rsidRPr="00B37FF2" w:rsidRDefault="00B37FF2" w:rsidP="00B37FF2">
      <w:pPr>
        <w:pStyle w:val="Szvegtrzs"/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(1)</w:t>
      </w:r>
      <w:r w:rsidRPr="00B37FF2">
        <w:rPr>
          <w:rFonts w:asciiTheme="majorHAnsi" w:hAnsiTheme="majorHAnsi"/>
          <w:sz w:val="24"/>
          <w:szCs w:val="24"/>
        </w:rPr>
        <w:tab/>
        <w:t>A Kar orvostanhallgatói számára kiváló tanulmányi és sportban nyújtott teljesítményük elismeréseként Sportösztöndíjat adományoz.</w:t>
      </w:r>
    </w:p>
    <w:p w:rsidR="00B37FF2" w:rsidRPr="00B37FF2" w:rsidRDefault="00B37FF2" w:rsidP="00B37FF2">
      <w:pPr>
        <w:pStyle w:val="Szvegtrzs"/>
        <w:spacing w:after="0"/>
        <w:ind w:left="567" w:hanging="578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78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(2)</w:t>
      </w:r>
      <w:r w:rsidRPr="00B37FF2">
        <w:rPr>
          <w:rFonts w:asciiTheme="majorHAnsi" w:hAnsiTheme="majorHAnsi"/>
          <w:sz w:val="24"/>
          <w:szCs w:val="24"/>
        </w:rPr>
        <w:tab/>
        <w:t>Pályázatot nyújthat be minden orvostanhallgató, aki bármely sportegyesület igazolt versenyzője és az alábbi feltételeknek megfelel:</w:t>
      </w:r>
    </w:p>
    <w:p w:rsidR="00B37FF2" w:rsidRPr="00B37FF2" w:rsidRDefault="00B37FF2" w:rsidP="00B37FF2">
      <w:pPr>
        <w:pStyle w:val="Szvegtrzs"/>
        <w:spacing w:after="0"/>
        <w:ind w:left="567" w:hanging="578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ab/>
        <w:t>Tanulmányi követelmények: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Az előző tanév II. félévi és a jelenlegi tanév I. félévi átlaga legalább 4,20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I. éveseknél az érettségi eredmény és az I. félévi tanulmányi eredmény átlaga legalább 4,50.</w:t>
      </w:r>
    </w:p>
    <w:p w:rsidR="00B37FF2" w:rsidRPr="00B37FF2" w:rsidRDefault="00B37FF2" w:rsidP="00B37FF2">
      <w:pPr>
        <w:pStyle w:val="Szvegtrzs"/>
        <w:spacing w:after="0"/>
        <w:ind w:left="567" w:hanging="578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lastRenderedPageBreak/>
        <w:tab/>
        <w:t>Sportbeli követelmények: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Egyéni sport esetén legalább II. osztályú minősítés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Csapatban NBII. vagy magasabb szintű bajnokságban egy naptári év alatt szerepeljen csapata mérkőzéseinek legalább 60%-án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Rendszeres részvétel sportágának edzésein</w:t>
      </w:r>
    </w:p>
    <w:p w:rsidR="00B37FF2" w:rsidRPr="00B37FF2" w:rsidRDefault="00B37FF2" w:rsidP="00B37FF2">
      <w:pPr>
        <w:pStyle w:val="Szvegtrzs"/>
        <w:spacing w:after="0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-</w:t>
      </w:r>
      <w:r w:rsidRPr="00B37FF2">
        <w:rPr>
          <w:rFonts w:asciiTheme="majorHAnsi" w:hAnsiTheme="majorHAnsi"/>
          <w:sz w:val="24"/>
          <w:szCs w:val="24"/>
        </w:rPr>
        <w:tab/>
        <w:t>Egyetemista sportolóhoz méltó emberi és közösségi magatartás</w:t>
      </w:r>
    </w:p>
    <w:p w:rsidR="00B37FF2" w:rsidRPr="00B37FF2" w:rsidRDefault="00B37FF2" w:rsidP="00B37FF2">
      <w:pPr>
        <w:pStyle w:val="Szvegtrzs"/>
        <w:tabs>
          <w:tab w:val="left" w:pos="1080"/>
        </w:tabs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pStyle w:val="Szvegtrzs"/>
        <w:spacing w:after="0"/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(3)</w:t>
      </w:r>
      <w:r w:rsidRPr="00B37FF2">
        <w:rPr>
          <w:rFonts w:asciiTheme="majorHAnsi" w:hAnsiTheme="majorHAnsi"/>
          <w:sz w:val="24"/>
          <w:szCs w:val="24"/>
        </w:rPr>
        <w:tab/>
        <w:t>A pályázatot az ÁOK Dékáni Hivatalba kell benyújtani február 15-ig, és csatolni kell a Testnevelési Tanszéki Csoport, az Egyetemi Sportegyesület és az ÁOK Hallgatói Önkormányzat véleményét.</w:t>
      </w:r>
    </w:p>
    <w:p w:rsidR="00B37FF2" w:rsidRPr="00B37FF2" w:rsidRDefault="00B37FF2" w:rsidP="00B37FF2">
      <w:pPr>
        <w:pStyle w:val="Szvegtrzs"/>
        <w:spacing w:after="0"/>
        <w:ind w:left="567" w:hanging="578"/>
        <w:rPr>
          <w:rFonts w:asciiTheme="majorHAnsi" w:hAnsiTheme="majorHAnsi"/>
          <w:sz w:val="24"/>
          <w:szCs w:val="24"/>
        </w:rPr>
      </w:pPr>
    </w:p>
    <w:p w:rsidR="00B37FF2" w:rsidRDefault="00B37FF2" w:rsidP="00B37FF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(4)   </w:t>
      </w:r>
      <w:r w:rsidRPr="00B37FF2">
        <w:rPr>
          <w:rFonts w:asciiTheme="majorHAnsi" w:hAnsiTheme="majorHAnsi"/>
          <w:sz w:val="24"/>
          <w:szCs w:val="24"/>
        </w:rPr>
        <w:t>A díj odaítéléséről az ÁOK Tanulmányi Bizottsága javaslata alapján a dékán dönt.</w:t>
      </w:r>
    </w:p>
    <w:p w:rsidR="00B37FF2" w:rsidRPr="00B37FF2" w:rsidRDefault="00B37FF2" w:rsidP="00B37FF2">
      <w:pPr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(5)</w:t>
      </w:r>
      <w:r w:rsidRPr="00B37FF2">
        <w:rPr>
          <w:rFonts w:asciiTheme="majorHAnsi" w:hAnsiTheme="majorHAnsi"/>
          <w:sz w:val="24"/>
          <w:szCs w:val="24"/>
        </w:rPr>
        <w:tab/>
        <w:t>A díjat a dékán vagy az oktatási dékánhelyettes adja át ünnepélyes keretek között.</w:t>
      </w:r>
    </w:p>
    <w:p w:rsidR="00B37FF2" w:rsidRPr="00B37FF2" w:rsidRDefault="00B37FF2" w:rsidP="00B37FF2">
      <w:pPr>
        <w:ind w:left="567" w:hanging="578"/>
        <w:jc w:val="both"/>
        <w:rPr>
          <w:rFonts w:asciiTheme="majorHAnsi" w:hAnsiTheme="majorHAnsi"/>
          <w:sz w:val="24"/>
          <w:szCs w:val="24"/>
        </w:rPr>
      </w:pPr>
      <w:r w:rsidRPr="00B37FF2">
        <w:rPr>
          <w:rFonts w:asciiTheme="majorHAnsi" w:hAnsiTheme="majorHAnsi"/>
          <w:sz w:val="24"/>
          <w:szCs w:val="24"/>
        </w:rPr>
        <w:t>(6)</w:t>
      </w:r>
      <w:r w:rsidRPr="00B37FF2">
        <w:rPr>
          <w:rFonts w:asciiTheme="majorHAnsi" w:hAnsiTheme="majorHAnsi"/>
          <w:sz w:val="24"/>
          <w:szCs w:val="24"/>
        </w:rPr>
        <w:tab/>
        <w:t>A díjjal járó jutalom összege az ÁOK dékáni keretből fizetendő ki, melyről a dékán dönt.</w:t>
      </w:r>
    </w:p>
    <w:p w:rsidR="00B37FF2" w:rsidRPr="00B37FF2" w:rsidRDefault="00B37FF2" w:rsidP="00B37FF2">
      <w:pPr>
        <w:tabs>
          <w:tab w:val="left" w:pos="720"/>
        </w:tabs>
        <w:ind w:left="720" w:hanging="720"/>
        <w:rPr>
          <w:rFonts w:asciiTheme="majorHAnsi" w:hAnsiTheme="majorHAnsi"/>
          <w:b/>
          <w:bCs/>
          <w:sz w:val="24"/>
          <w:szCs w:val="24"/>
        </w:rPr>
      </w:pPr>
    </w:p>
    <w:p w:rsidR="005A0029" w:rsidRPr="00B37FF2" w:rsidRDefault="005A0029" w:rsidP="005A0029">
      <w:pPr>
        <w:jc w:val="center"/>
        <w:rPr>
          <w:rFonts w:asciiTheme="majorHAnsi" w:hAnsiTheme="majorHAnsi"/>
          <w:b/>
          <w:sz w:val="24"/>
          <w:szCs w:val="24"/>
        </w:rPr>
      </w:pPr>
    </w:p>
    <w:sectPr w:rsidR="005A0029" w:rsidRPr="00B3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BA" w:rsidRDefault="00EC79BA" w:rsidP="00B37FF2">
      <w:pPr>
        <w:spacing w:after="0" w:line="240" w:lineRule="auto"/>
      </w:pPr>
      <w:r>
        <w:separator/>
      </w:r>
    </w:p>
  </w:endnote>
  <w:endnote w:type="continuationSeparator" w:id="0">
    <w:p w:rsidR="00EC79BA" w:rsidRDefault="00EC79BA" w:rsidP="00B37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BA" w:rsidRDefault="00EC79BA" w:rsidP="00B37FF2">
      <w:pPr>
        <w:spacing w:after="0" w:line="240" w:lineRule="auto"/>
      </w:pPr>
      <w:r>
        <w:separator/>
      </w:r>
    </w:p>
  </w:footnote>
  <w:footnote w:type="continuationSeparator" w:id="0">
    <w:p w:rsidR="00EC79BA" w:rsidRDefault="00EC79BA" w:rsidP="00B37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984"/>
    <w:multiLevelType w:val="hybridMultilevel"/>
    <w:tmpl w:val="0EAC2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285"/>
    <w:multiLevelType w:val="hybridMultilevel"/>
    <w:tmpl w:val="7D2ECE0A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AAE121B"/>
    <w:multiLevelType w:val="hybridMultilevel"/>
    <w:tmpl w:val="E2F209E6"/>
    <w:lvl w:ilvl="0" w:tplc="9CDAD4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038"/>
    <w:multiLevelType w:val="hybridMultilevel"/>
    <w:tmpl w:val="9EC682F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A2ED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9203B"/>
    <w:multiLevelType w:val="hybridMultilevel"/>
    <w:tmpl w:val="5F4AFBEC"/>
    <w:lvl w:ilvl="0" w:tplc="D7883BD4">
      <w:start w:val="3"/>
      <w:numFmt w:val="decimal"/>
      <w:lvlText w:val="(%1)"/>
      <w:lvlJc w:val="left"/>
      <w:pPr>
        <w:tabs>
          <w:tab w:val="num" w:pos="601"/>
        </w:tabs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550BD3"/>
    <w:multiLevelType w:val="hybridMultilevel"/>
    <w:tmpl w:val="B9EE6960"/>
    <w:lvl w:ilvl="0" w:tplc="9CDAD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74867"/>
    <w:multiLevelType w:val="hybridMultilevel"/>
    <w:tmpl w:val="2C0ADB0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4F4A8C"/>
    <w:multiLevelType w:val="hybridMultilevel"/>
    <w:tmpl w:val="47829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29"/>
    <w:rsid w:val="00203238"/>
    <w:rsid w:val="005A0029"/>
    <w:rsid w:val="00673F78"/>
    <w:rsid w:val="00731575"/>
    <w:rsid w:val="008821F6"/>
    <w:rsid w:val="00B37FF2"/>
    <w:rsid w:val="00CD7242"/>
    <w:rsid w:val="00EC7169"/>
    <w:rsid w:val="00E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F2E42-98D8-4171-A1CC-15CD152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B37FF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37FF2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paragraph" w:styleId="Szvegtrzs">
    <w:name w:val="Body Text"/>
    <w:basedOn w:val="Norml"/>
    <w:link w:val="SzvegtrzsChar"/>
    <w:rsid w:val="00B37F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37F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B37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37F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37FF2"/>
    <w:rPr>
      <w:vertAlign w:val="superscript"/>
    </w:rPr>
  </w:style>
  <w:style w:type="paragraph" w:styleId="Listaszerbekezds">
    <w:name w:val="List Paragraph"/>
    <w:basedOn w:val="Norml"/>
    <w:qFormat/>
    <w:rsid w:val="00B3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Vincze Szilvia</cp:lastModifiedBy>
  <cp:revision>2</cp:revision>
  <dcterms:created xsi:type="dcterms:W3CDTF">2017-11-24T15:23:00Z</dcterms:created>
  <dcterms:modified xsi:type="dcterms:W3CDTF">2017-11-24T15:23:00Z</dcterms:modified>
</cp:coreProperties>
</file>